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A29" w:rsidRPr="007C1BA9" w:rsidRDefault="006D6A29" w:rsidP="006D6A29">
      <w:pPr>
        <w:spacing w:after="0" w:line="360" w:lineRule="auto"/>
        <w:ind w:left="120"/>
        <w:jc w:val="center"/>
      </w:pPr>
      <w:bookmarkStart w:id="0" w:name="block-52553650"/>
      <w:r w:rsidRPr="007C1BA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D6A29" w:rsidRPr="007C1BA9" w:rsidRDefault="006D6A29" w:rsidP="006D6A29">
      <w:pPr>
        <w:spacing w:after="0" w:line="360" w:lineRule="auto"/>
        <w:ind w:left="120"/>
        <w:jc w:val="center"/>
      </w:pPr>
      <w:bookmarkStart w:id="1" w:name="cb339010-d31c-4fe5-b737-de4418db5183"/>
      <w:r w:rsidRPr="007C1BA9">
        <w:rPr>
          <w:rFonts w:ascii="Times New Roman" w:hAnsi="Times New Roman"/>
          <w:b/>
          <w:color w:val="000000"/>
          <w:sz w:val="28"/>
        </w:rPr>
        <w:t>Республика Карелия</w:t>
      </w:r>
      <w:bookmarkEnd w:id="1"/>
      <w:r w:rsidRPr="007C1BA9">
        <w:rPr>
          <w:rFonts w:ascii="Times New Roman" w:hAnsi="Times New Roman"/>
          <w:b/>
          <w:color w:val="000000"/>
          <w:sz w:val="28"/>
        </w:rPr>
        <w:t xml:space="preserve"> </w:t>
      </w:r>
    </w:p>
    <w:p w:rsidR="006D6A29" w:rsidRPr="007C1BA9" w:rsidRDefault="006D6A29" w:rsidP="006D6A29">
      <w:pPr>
        <w:spacing w:after="0" w:line="360" w:lineRule="auto"/>
        <w:ind w:left="120"/>
        <w:jc w:val="center"/>
      </w:pPr>
      <w:bookmarkStart w:id="2" w:name="3b53f0ed-c20d-4a20-b9d2-7132402a1840"/>
      <w:r w:rsidRPr="007C1BA9">
        <w:rPr>
          <w:rFonts w:ascii="Times New Roman" w:hAnsi="Times New Roman"/>
          <w:b/>
          <w:color w:val="000000"/>
          <w:sz w:val="28"/>
        </w:rPr>
        <w:t>Администрация Прионежского муниципального района</w:t>
      </w:r>
      <w:bookmarkEnd w:id="2"/>
    </w:p>
    <w:p w:rsidR="006D6A29" w:rsidRPr="007C1BA9" w:rsidRDefault="006D6A29" w:rsidP="006D6A29">
      <w:pPr>
        <w:spacing w:after="0" w:line="360" w:lineRule="auto"/>
        <w:ind w:left="120"/>
        <w:jc w:val="center"/>
      </w:pPr>
      <w:r w:rsidRPr="007C1BA9">
        <w:rPr>
          <w:rFonts w:ascii="Times New Roman" w:hAnsi="Times New Roman"/>
          <w:b/>
          <w:color w:val="000000"/>
          <w:sz w:val="28"/>
        </w:rPr>
        <w:t>МОУ "Средняя школа №2"</w:t>
      </w:r>
    </w:p>
    <w:p w:rsidR="006D6A29" w:rsidRPr="007C1BA9" w:rsidRDefault="006D6A29" w:rsidP="006D6A29">
      <w:pPr>
        <w:spacing w:after="0" w:line="360" w:lineRule="auto"/>
        <w:ind w:left="120"/>
      </w:pPr>
    </w:p>
    <w:p w:rsidR="006D6A29" w:rsidRPr="007C1BA9" w:rsidRDefault="006D6A29" w:rsidP="006D6A29">
      <w:pPr>
        <w:spacing w:after="0" w:line="360" w:lineRule="auto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D6A29" w:rsidRPr="00D5700D" w:rsidTr="00D900EF">
        <w:tc>
          <w:tcPr>
            <w:tcW w:w="3114" w:type="dxa"/>
          </w:tcPr>
          <w:p w:rsidR="006D6A29" w:rsidRPr="00D5700D" w:rsidRDefault="006D6A29" w:rsidP="00D900EF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570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РАССМОТРЕНА</w:t>
            </w:r>
          </w:p>
          <w:p w:rsidR="006D6A29" w:rsidRPr="00D5700D" w:rsidRDefault="006D6A29" w:rsidP="00D900E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570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 заседании МО</w:t>
            </w:r>
          </w:p>
          <w:p w:rsidR="006D6A29" w:rsidRPr="00D5700D" w:rsidRDefault="006D6A29" w:rsidP="00D900E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70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D6A29" w:rsidRPr="00D5700D" w:rsidRDefault="006D6A29" w:rsidP="00D900EF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70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Свирида Т.А.</w:t>
            </w:r>
          </w:p>
          <w:p w:rsidR="006D6A29" w:rsidRPr="00D5700D" w:rsidRDefault="006D6A29" w:rsidP="00D900EF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70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 от «27» 08   2025 г.</w:t>
            </w:r>
          </w:p>
          <w:p w:rsidR="006D6A29" w:rsidRPr="00D5700D" w:rsidRDefault="006D6A29" w:rsidP="00D900EF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D6A29" w:rsidRPr="00D5700D" w:rsidRDefault="006D6A29" w:rsidP="00D900E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570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СОГЛАСОВАНА</w:t>
            </w:r>
          </w:p>
          <w:p w:rsidR="006D6A29" w:rsidRPr="00D5700D" w:rsidRDefault="006D6A29" w:rsidP="00D900E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570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 по УВР</w:t>
            </w:r>
          </w:p>
          <w:p w:rsidR="006D6A29" w:rsidRPr="00D5700D" w:rsidRDefault="006D6A29" w:rsidP="00D900E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70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D6A29" w:rsidRPr="00D5700D" w:rsidRDefault="006D6A29" w:rsidP="00D900EF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70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Краснобаева Г.Г.</w:t>
            </w:r>
          </w:p>
          <w:p w:rsidR="006D6A29" w:rsidRPr="00D5700D" w:rsidRDefault="006D6A29" w:rsidP="00D900EF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70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 от «28» 08   2025 г.</w:t>
            </w:r>
          </w:p>
          <w:p w:rsidR="006D6A29" w:rsidRPr="00D5700D" w:rsidRDefault="006D6A29" w:rsidP="00D900EF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D6A29" w:rsidRPr="00D5700D" w:rsidRDefault="006D6A29" w:rsidP="00D900E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570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УТВЕРЖДЕНА</w:t>
            </w:r>
          </w:p>
          <w:p w:rsidR="006D6A29" w:rsidRPr="00D5700D" w:rsidRDefault="006D6A29" w:rsidP="00D900E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D5700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6D6A29" w:rsidRPr="00D5700D" w:rsidRDefault="006D6A29" w:rsidP="00D900EF">
            <w:pPr>
              <w:autoSpaceDE w:val="0"/>
              <w:autoSpaceDN w:val="0"/>
              <w:spacing w:after="12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70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D6A29" w:rsidRPr="00D5700D" w:rsidRDefault="006D6A29" w:rsidP="00D900EF">
            <w:pPr>
              <w:autoSpaceDE w:val="0"/>
              <w:autoSpaceDN w:val="0"/>
              <w:spacing w:after="0" w:line="36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70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Шипнягова Н.Г.</w:t>
            </w:r>
          </w:p>
          <w:p w:rsidR="006D6A29" w:rsidRPr="00D5700D" w:rsidRDefault="006D6A29" w:rsidP="00D900EF">
            <w:pPr>
              <w:autoSpaceDE w:val="0"/>
              <w:autoSpaceDN w:val="0"/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5700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 от «29» 08   2025 г.</w:t>
            </w:r>
          </w:p>
          <w:p w:rsidR="006D6A29" w:rsidRPr="00D5700D" w:rsidRDefault="006D6A29" w:rsidP="00D900EF">
            <w:pPr>
              <w:autoSpaceDE w:val="0"/>
              <w:autoSpaceDN w:val="0"/>
              <w:spacing w:after="120"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40CF2" w:rsidRPr="006D6A29" w:rsidRDefault="00540CF2">
      <w:pPr>
        <w:spacing w:after="0"/>
        <w:ind w:left="120"/>
      </w:pPr>
    </w:p>
    <w:p w:rsidR="00540CF2" w:rsidRPr="006D6A29" w:rsidRDefault="00540CF2">
      <w:pPr>
        <w:spacing w:after="0"/>
        <w:ind w:left="120"/>
      </w:pPr>
    </w:p>
    <w:p w:rsidR="00540CF2" w:rsidRPr="006D6A29" w:rsidRDefault="00540CF2">
      <w:pPr>
        <w:spacing w:after="0"/>
        <w:ind w:left="120"/>
      </w:pPr>
    </w:p>
    <w:p w:rsidR="00540CF2" w:rsidRPr="006D6A29" w:rsidRDefault="00540CF2">
      <w:pPr>
        <w:spacing w:after="0"/>
        <w:ind w:left="120"/>
      </w:pPr>
    </w:p>
    <w:p w:rsidR="00540CF2" w:rsidRPr="006D6A29" w:rsidRDefault="00540CF2">
      <w:pPr>
        <w:spacing w:after="0"/>
        <w:ind w:left="120"/>
      </w:pPr>
    </w:p>
    <w:p w:rsidR="00540CF2" w:rsidRPr="006D6A29" w:rsidRDefault="00ED34A9">
      <w:pPr>
        <w:spacing w:after="0" w:line="408" w:lineRule="auto"/>
        <w:ind w:left="120"/>
        <w:jc w:val="center"/>
      </w:pPr>
      <w:r w:rsidRPr="006D6A2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40CF2" w:rsidRPr="006D6A29" w:rsidRDefault="00ED34A9">
      <w:pPr>
        <w:spacing w:after="0" w:line="408" w:lineRule="auto"/>
        <w:ind w:left="120"/>
        <w:jc w:val="center"/>
      </w:pPr>
      <w:r w:rsidRPr="006D6A29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D6A29">
        <w:rPr>
          <w:rFonts w:ascii="Times New Roman" w:hAnsi="Times New Roman"/>
          <w:color w:val="000000"/>
          <w:sz w:val="28"/>
        </w:rPr>
        <w:t xml:space="preserve"> 6855555)</w:t>
      </w:r>
    </w:p>
    <w:p w:rsidR="00540CF2" w:rsidRPr="006D6A29" w:rsidRDefault="00540CF2">
      <w:pPr>
        <w:spacing w:after="0"/>
        <w:ind w:left="120"/>
        <w:jc w:val="center"/>
      </w:pPr>
    </w:p>
    <w:p w:rsidR="00540CF2" w:rsidRPr="006D6A29" w:rsidRDefault="00ED34A9">
      <w:pPr>
        <w:spacing w:after="0" w:line="408" w:lineRule="auto"/>
        <w:ind w:left="120"/>
        <w:jc w:val="center"/>
      </w:pPr>
      <w:r w:rsidRPr="006D6A29">
        <w:rPr>
          <w:rFonts w:ascii="Times New Roman" w:hAnsi="Times New Roman"/>
          <w:b/>
          <w:color w:val="000000"/>
          <w:sz w:val="28"/>
        </w:rPr>
        <w:t>учебного предмета «Химия. Базовый уровень»</w:t>
      </w:r>
    </w:p>
    <w:p w:rsidR="00540CF2" w:rsidRPr="006D6A29" w:rsidRDefault="00ED34A9">
      <w:pPr>
        <w:spacing w:after="0" w:line="408" w:lineRule="auto"/>
        <w:ind w:left="120"/>
        <w:jc w:val="center"/>
      </w:pPr>
      <w:r w:rsidRPr="006D6A29">
        <w:rPr>
          <w:rFonts w:ascii="Times New Roman" w:hAnsi="Times New Roman"/>
          <w:color w:val="000000"/>
          <w:sz w:val="28"/>
        </w:rPr>
        <w:t xml:space="preserve">для обучающихся 10 – 11 классов </w:t>
      </w:r>
    </w:p>
    <w:p w:rsidR="00540CF2" w:rsidRPr="006D6A29" w:rsidRDefault="006D6A29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освоения: 2 года</w:t>
      </w:r>
    </w:p>
    <w:p w:rsidR="00540CF2" w:rsidRPr="006D6A29" w:rsidRDefault="00540CF2">
      <w:pPr>
        <w:spacing w:after="0"/>
        <w:ind w:left="120"/>
        <w:jc w:val="center"/>
      </w:pPr>
    </w:p>
    <w:p w:rsidR="00540CF2" w:rsidRPr="006D6A29" w:rsidRDefault="00540CF2">
      <w:pPr>
        <w:spacing w:after="0"/>
        <w:ind w:left="120"/>
        <w:jc w:val="center"/>
      </w:pPr>
    </w:p>
    <w:p w:rsidR="00540CF2" w:rsidRPr="006D6A29" w:rsidRDefault="00540CF2">
      <w:pPr>
        <w:spacing w:after="0"/>
        <w:ind w:left="120"/>
        <w:jc w:val="center"/>
      </w:pPr>
    </w:p>
    <w:p w:rsidR="00540CF2" w:rsidRPr="006D6A29" w:rsidRDefault="00540CF2">
      <w:pPr>
        <w:spacing w:after="0"/>
        <w:ind w:left="120"/>
        <w:jc w:val="center"/>
      </w:pPr>
    </w:p>
    <w:p w:rsidR="00540CF2" w:rsidRPr="006D6A29" w:rsidRDefault="00540CF2">
      <w:pPr>
        <w:spacing w:after="0"/>
        <w:ind w:left="120"/>
        <w:jc w:val="center"/>
      </w:pPr>
    </w:p>
    <w:p w:rsidR="00540CF2" w:rsidRPr="006D6A29" w:rsidRDefault="00540CF2">
      <w:pPr>
        <w:spacing w:after="0"/>
        <w:ind w:left="120"/>
        <w:jc w:val="center"/>
      </w:pPr>
    </w:p>
    <w:p w:rsidR="00540CF2" w:rsidRPr="006D6A29" w:rsidRDefault="00540CF2">
      <w:pPr>
        <w:spacing w:after="0"/>
        <w:ind w:left="120"/>
        <w:jc w:val="center"/>
      </w:pPr>
    </w:p>
    <w:p w:rsidR="00540CF2" w:rsidRPr="006D6A29" w:rsidRDefault="00540CF2">
      <w:pPr>
        <w:spacing w:after="0"/>
        <w:ind w:left="120"/>
        <w:jc w:val="center"/>
      </w:pPr>
    </w:p>
    <w:p w:rsidR="00540CF2" w:rsidRPr="006D6A29" w:rsidRDefault="00540CF2">
      <w:pPr>
        <w:spacing w:after="0"/>
        <w:ind w:left="120"/>
        <w:jc w:val="center"/>
      </w:pPr>
    </w:p>
    <w:p w:rsidR="00540CF2" w:rsidRPr="006D6A29" w:rsidRDefault="00540CF2">
      <w:pPr>
        <w:spacing w:after="0"/>
        <w:ind w:left="120"/>
        <w:jc w:val="center"/>
      </w:pPr>
    </w:p>
    <w:p w:rsidR="00540CF2" w:rsidRPr="006D6A29" w:rsidRDefault="006D6A29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п. Мелиоративный</w:t>
      </w:r>
      <w:r w:rsidR="00ED34A9" w:rsidRPr="006D6A29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d0353ffa-3b9d-4f1b-95cd-292ab35e49b4"/>
      <w:r w:rsidR="00ED34A9" w:rsidRPr="006D6A29"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:rsidR="00540CF2" w:rsidRPr="006D6A29" w:rsidRDefault="00540CF2">
      <w:pPr>
        <w:spacing w:after="0"/>
        <w:ind w:left="120"/>
      </w:pPr>
    </w:p>
    <w:p w:rsidR="00540CF2" w:rsidRPr="006D6A29" w:rsidRDefault="00ED34A9">
      <w:pPr>
        <w:spacing w:after="0"/>
        <w:ind w:firstLine="600"/>
      </w:pPr>
      <w:bookmarkStart w:id="4" w:name="_Toc118729915"/>
      <w:bookmarkStart w:id="5" w:name="block-52553651"/>
      <w:bookmarkEnd w:id="0"/>
      <w:bookmarkEnd w:id="4"/>
      <w:r w:rsidRPr="006D6A29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540CF2" w:rsidRDefault="00ED34A9">
      <w:pPr>
        <w:spacing w:after="0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Программа по химии на уровне среднего общего образования разработана на основе Федерального закона от 29.12.2012 № 273-ФЗ «Об образовании в Российской Федерации», т</w:t>
      </w:r>
      <w:r w:rsidRPr="006D6A29">
        <w:rPr>
          <w:rFonts w:ascii="Times New Roman" w:hAnsi="Times New Roman"/>
          <w:color w:val="000000"/>
          <w:sz w:val="28"/>
        </w:rPr>
        <w:t>ребований к результатам освоения федеральной образовательной программы среднего общего образования (ФОП СОО), представленных в Федеральном государственном образовательном стандарте СОО, с учётом Концепции преподавания учебного предмета «Химия» в образовате</w:t>
      </w:r>
      <w:r w:rsidRPr="006D6A29">
        <w:rPr>
          <w:rFonts w:ascii="Times New Roman" w:hAnsi="Times New Roman"/>
          <w:color w:val="000000"/>
          <w:sz w:val="28"/>
        </w:rPr>
        <w:t>льных организациях Российской Федерации, реализующих основные образовательные программы, и основных положений «Стратегии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развития воспитания в Российской Федерации на период до 2025 года» (Распоряжение Правительства РФ от 29.05. </w:t>
      </w:r>
      <w:r>
        <w:rPr>
          <w:rFonts w:ascii="Times New Roman" w:hAnsi="Times New Roman"/>
          <w:color w:val="000000"/>
          <w:sz w:val="28"/>
        </w:rPr>
        <w:t>2015 № 996 - р.).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Основу подходов к разработке программы по химии, к определению общей стратегии обучения, воспитания и </w:t>
      </w:r>
      <w:proofErr w:type="gramStart"/>
      <w:r w:rsidRPr="006D6A29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 «Химия» для 10–11 классов на базовом уровне составили концептуальные положения ФГОС СОО о взаимообусловл</w:t>
      </w:r>
      <w:r w:rsidRPr="006D6A29">
        <w:rPr>
          <w:rFonts w:ascii="Times New Roman" w:hAnsi="Times New Roman"/>
          <w:color w:val="000000"/>
          <w:sz w:val="28"/>
        </w:rPr>
        <w:t xml:space="preserve">енности целей, содержания, результатов обучения и требований к уровню подготовки выпускников.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Химическое образование, получаемое выпускниками общеобразовательной организации, является неотъемлемой частью их образованности. Оно служит завершающим этапом ре</w:t>
      </w:r>
      <w:r w:rsidRPr="006D6A29">
        <w:rPr>
          <w:rFonts w:ascii="Times New Roman" w:hAnsi="Times New Roman"/>
          <w:color w:val="000000"/>
          <w:sz w:val="28"/>
        </w:rPr>
        <w:t xml:space="preserve">ализации на соответствующем ему базовом уровне ключевых ценностей, присущих целостной системе химического образования. Эти ценности касаются познания законов природы, формирования мировоззрения и общей культуры человека, а также экологически обоснованного </w:t>
      </w:r>
      <w:r w:rsidRPr="006D6A29">
        <w:rPr>
          <w:rFonts w:ascii="Times New Roman" w:hAnsi="Times New Roman"/>
          <w:color w:val="000000"/>
          <w:sz w:val="28"/>
        </w:rPr>
        <w:t xml:space="preserve">отношения к своему здоровью и природной среде. </w:t>
      </w:r>
      <w:proofErr w:type="gramStart"/>
      <w:r w:rsidRPr="006D6A29">
        <w:rPr>
          <w:rFonts w:ascii="Times New Roman" w:hAnsi="Times New Roman"/>
          <w:color w:val="000000"/>
          <w:sz w:val="28"/>
        </w:rPr>
        <w:t>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</w:t>
      </w:r>
      <w:r w:rsidRPr="006D6A29">
        <w:rPr>
          <w:rFonts w:ascii="Times New Roman" w:hAnsi="Times New Roman"/>
          <w:color w:val="000000"/>
          <w:sz w:val="28"/>
        </w:rPr>
        <w:t xml:space="preserve">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 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Химия как элемент системы естественных н</w:t>
      </w:r>
      <w:r w:rsidRPr="006D6A29">
        <w:rPr>
          <w:rFonts w:ascii="Times New Roman" w:hAnsi="Times New Roman"/>
          <w:color w:val="000000"/>
          <w:sz w:val="28"/>
        </w:rPr>
        <w:t>аук играет особую роль в современной цивилизации, в создании новой базы материальной культуры. Она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</w:t>
      </w:r>
      <w:r w:rsidRPr="006D6A29">
        <w:rPr>
          <w:rFonts w:ascii="Times New Roman" w:hAnsi="Times New Roman"/>
          <w:color w:val="000000"/>
          <w:sz w:val="28"/>
        </w:rPr>
        <w:t xml:space="preserve">оторое формируется в химии на основе понимания </w:t>
      </w:r>
      <w:r w:rsidRPr="006D6A29">
        <w:rPr>
          <w:rFonts w:ascii="Times New Roman" w:hAnsi="Times New Roman"/>
          <w:color w:val="000000"/>
          <w:sz w:val="28"/>
        </w:rPr>
        <w:lastRenderedPageBreak/>
        <w:t>вещественного состава окружающего мира, осознания взаимосвязи между строением веществ, их свойствами и возможными областями применения.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Тесно взаимодействуя с другими естественными науками, химия стала неотъем</w:t>
      </w:r>
      <w:r w:rsidRPr="006D6A29">
        <w:rPr>
          <w:rFonts w:ascii="Times New Roman" w:hAnsi="Times New Roman"/>
          <w:color w:val="000000"/>
          <w:sz w:val="28"/>
        </w:rPr>
        <w:t>лемой частью мировой культуры, необходимым условием успешного труда и жизни каждого члена общества. Современная химия как наука созидательная, как наука высоких технологий направлена на решение глобальных проблем устойчивого развития человечества – сырьево</w:t>
      </w:r>
      <w:r w:rsidRPr="006D6A29">
        <w:rPr>
          <w:rFonts w:ascii="Times New Roman" w:hAnsi="Times New Roman"/>
          <w:color w:val="000000"/>
          <w:sz w:val="28"/>
        </w:rPr>
        <w:t>й, энергетической, пищевой, экологической безопасности и охраны здоровья.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В соответствии с общими целями и принципами среднего общего образования содержание предмета «Химия» (10–11 классы, базовый уровень изучения) ориентировано преимущественно на общекуль</w:t>
      </w:r>
      <w:r w:rsidRPr="006D6A29">
        <w:rPr>
          <w:rFonts w:ascii="Times New Roman" w:hAnsi="Times New Roman"/>
          <w:color w:val="000000"/>
          <w:sz w:val="28"/>
        </w:rPr>
        <w:t>турную подготовку обучающихся, необходимую им для выработки мировоззренческих ориентиров, успешного включения в жизнь социума, продолжения образования в различных областях, не связанных непосредственно с химией.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Составляющими предмета «Химия» являются базо</w:t>
      </w:r>
      <w:r w:rsidRPr="006D6A29">
        <w:rPr>
          <w:rFonts w:ascii="Times New Roman" w:hAnsi="Times New Roman"/>
          <w:color w:val="000000"/>
          <w:sz w:val="28"/>
        </w:rPr>
        <w:t xml:space="preserve">вые курсы – «Органическая химия» и «Общая и неорганическая химия», основным компонентом </w:t>
      </w:r>
      <w:proofErr w:type="gramStart"/>
      <w:r w:rsidRPr="006D6A29">
        <w:rPr>
          <w:rFonts w:ascii="Times New Roman" w:hAnsi="Times New Roman"/>
          <w:color w:val="000000"/>
          <w:sz w:val="28"/>
        </w:rPr>
        <w:t>содержания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которых являются основы базовой науки: система знаний по неорганической химии (с включением знаний из общей химии) и органической химии. Формирование данной </w:t>
      </w:r>
      <w:r w:rsidRPr="006D6A29">
        <w:rPr>
          <w:rFonts w:ascii="Times New Roman" w:hAnsi="Times New Roman"/>
          <w:color w:val="000000"/>
          <w:sz w:val="28"/>
        </w:rPr>
        <w:t>системы знаний при изучении предмета обеспечивает возможность рассмотрения всего многообразия веществ на основе общих понятий, законов и теорий химии.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Структура содержания курсов – «Органическая химия» и «Общая и неорганическая химия» сформирована в програ</w:t>
      </w:r>
      <w:r w:rsidRPr="006D6A29">
        <w:rPr>
          <w:rFonts w:ascii="Times New Roman" w:hAnsi="Times New Roman"/>
          <w:color w:val="000000"/>
          <w:sz w:val="28"/>
        </w:rPr>
        <w:t>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уровнях. Так, в курсе органической химии вещества рассматриваются на уровне классической теории ст</w:t>
      </w:r>
      <w:r w:rsidRPr="006D6A29">
        <w:rPr>
          <w:rFonts w:ascii="Times New Roman" w:hAnsi="Times New Roman"/>
          <w:color w:val="000000"/>
          <w:sz w:val="28"/>
        </w:rPr>
        <w:t>роения органических соединений, а также на уровне стереохимических и электронных представлений о строении веществ. Сведения об изучаемых в курсе веществах даются в развитии – от углеводородов до сложных биологически активных соединений. В курсе органическо</w:t>
      </w:r>
      <w:r w:rsidRPr="006D6A29">
        <w:rPr>
          <w:rFonts w:ascii="Times New Roman" w:hAnsi="Times New Roman"/>
          <w:color w:val="000000"/>
          <w:sz w:val="28"/>
        </w:rPr>
        <w:t>й химии получают развитие сформированные на уровне основного общего образования первоначальные представления о химической связи, классификационных признаках веществ, зависимости свойств веществ от их строения, о химической реакции.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Под новым углом зрения в</w:t>
      </w:r>
      <w:r w:rsidRPr="006D6A29">
        <w:rPr>
          <w:rFonts w:ascii="Times New Roman" w:hAnsi="Times New Roman"/>
          <w:color w:val="000000"/>
          <w:sz w:val="28"/>
        </w:rPr>
        <w:t xml:space="preserve"> предмете «Химия»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реакции. Так, в частности, в курсе «Общая и неорганическая химия» </w:t>
      </w:r>
      <w:proofErr w:type="gramStart"/>
      <w:r w:rsidRPr="006D6A29">
        <w:rPr>
          <w:rFonts w:ascii="Times New Roman" w:hAnsi="Times New Roman"/>
          <w:color w:val="000000"/>
          <w:sz w:val="28"/>
        </w:rPr>
        <w:t>обучающимся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пред</w:t>
      </w:r>
      <w:r w:rsidRPr="006D6A29">
        <w:rPr>
          <w:rFonts w:ascii="Times New Roman" w:hAnsi="Times New Roman"/>
          <w:color w:val="000000"/>
          <w:sz w:val="28"/>
        </w:rPr>
        <w:t xml:space="preserve">оставляется возможность осознать значение </w:t>
      </w:r>
      <w:r w:rsidRPr="006D6A29">
        <w:rPr>
          <w:rFonts w:ascii="Times New Roman" w:hAnsi="Times New Roman"/>
          <w:color w:val="000000"/>
          <w:sz w:val="28"/>
        </w:rPr>
        <w:lastRenderedPageBreak/>
        <w:t xml:space="preserve">периодического закона с общетеоретических и методологических позиций, глубже понять историческое изменение функций этого закона – от обобщающей до объясняющей и прогнозирующей.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Единая система знаний о важнейших ве</w:t>
      </w:r>
      <w:r w:rsidRPr="006D6A29">
        <w:rPr>
          <w:rFonts w:ascii="Times New Roman" w:hAnsi="Times New Roman"/>
          <w:color w:val="000000"/>
          <w:sz w:val="28"/>
        </w:rPr>
        <w:t xml:space="preserve">ществах, их составе, строении, свойствах и применении, а также о химических реакциях, их сущности и закономерностях протекания дополняется в курсах 10 и 11 классов элементами содержания, имеющими культурологический и прикладной характер. </w:t>
      </w:r>
      <w:proofErr w:type="gramStart"/>
      <w:r w:rsidRPr="006D6A29">
        <w:rPr>
          <w:rFonts w:ascii="Times New Roman" w:hAnsi="Times New Roman"/>
          <w:color w:val="000000"/>
          <w:sz w:val="28"/>
        </w:rPr>
        <w:t>Эти знания способс</w:t>
      </w:r>
      <w:r w:rsidRPr="006D6A29">
        <w:rPr>
          <w:rFonts w:ascii="Times New Roman" w:hAnsi="Times New Roman"/>
          <w:color w:val="000000"/>
          <w:sz w:val="28"/>
        </w:rPr>
        <w:t>твуют пониманию взаимосвязи химии с другими науками, раскрывают её роль в познавательной и практической деятельности человека, способствуют воспитанию уважения к процессу творчества в области теории и практических приложений химии, помогают выпускнику орие</w:t>
      </w:r>
      <w:r w:rsidRPr="006D6A29">
        <w:rPr>
          <w:rFonts w:ascii="Times New Roman" w:hAnsi="Times New Roman"/>
          <w:color w:val="000000"/>
          <w:sz w:val="28"/>
        </w:rPr>
        <w:t>нтироваться в общественно и личностно значимых проблемах, связанных с химией, критически осмысливать информацию и применять её для пополнения знаний, решения интеллектуальных и экспериментальных исследовательских задач.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D6A29">
        <w:rPr>
          <w:rFonts w:ascii="Times New Roman" w:hAnsi="Times New Roman"/>
          <w:color w:val="000000"/>
          <w:sz w:val="28"/>
        </w:rPr>
        <w:t>В целом содержание учебного предмета</w:t>
      </w:r>
      <w:r w:rsidRPr="006D6A29">
        <w:rPr>
          <w:rFonts w:ascii="Times New Roman" w:hAnsi="Times New Roman"/>
          <w:color w:val="000000"/>
          <w:sz w:val="28"/>
        </w:rPr>
        <w:t xml:space="preserve"> «Химия» данного уровня изучения ориентировано на формирование у обучающихся мировоззренческой основы для понимания философских идей, таких как: материальное единство неорганического и органического мира, обусловленность свойств веществ их составом и строе</w:t>
      </w:r>
      <w:r w:rsidRPr="006D6A29">
        <w:rPr>
          <w:rFonts w:ascii="Times New Roman" w:hAnsi="Times New Roman"/>
          <w:color w:val="000000"/>
          <w:sz w:val="28"/>
        </w:rPr>
        <w:t>нием, познаваемость природных явлений путём эксперимента и решения противоречий между новыми фактами и теоретическими предпосылками, осознание роли химии в решении экологических проблем, а также проблем сбережения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энергетических ресурсов, сырья, создания н</w:t>
      </w:r>
      <w:r w:rsidRPr="006D6A29">
        <w:rPr>
          <w:rFonts w:ascii="Times New Roman" w:hAnsi="Times New Roman"/>
          <w:color w:val="000000"/>
          <w:sz w:val="28"/>
        </w:rPr>
        <w:t>овых технологий и материалов.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В плане решения задач воспитания, развития и </w:t>
      </w:r>
      <w:proofErr w:type="gramStart"/>
      <w:r w:rsidRPr="006D6A29">
        <w:rPr>
          <w:rFonts w:ascii="Times New Roman" w:hAnsi="Times New Roman"/>
          <w:color w:val="000000"/>
          <w:sz w:val="28"/>
        </w:rPr>
        <w:t>социализации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действий, имеющих баз</w:t>
      </w:r>
      <w:r w:rsidRPr="006D6A29">
        <w:rPr>
          <w:rFonts w:ascii="Times New Roman" w:hAnsi="Times New Roman"/>
          <w:color w:val="000000"/>
          <w:sz w:val="28"/>
        </w:rPr>
        <w:t>овое значение для различных видов деятельности: решения проблем, поиска, анализа и обработки информации, необходимых для приобретения опыта практической и исследовательской деятельности, занимающей важное место в познании химии.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В практике преподавания </w:t>
      </w:r>
      <w:proofErr w:type="gramStart"/>
      <w:r w:rsidRPr="006D6A29">
        <w:rPr>
          <w:rFonts w:ascii="Times New Roman" w:hAnsi="Times New Roman"/>
          <w:color w:val="000000"/>
          <w:sz w:val="28"/>
        </w:rPr>
        <w:t>химии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как на уровне основного общего образования, так и на уровне среднего общего образования,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</w:t>
      </w:r>
      <w:r w:rsidRPr="006D6A29">
        <w:rPr>
          <w:rFonts w:ascii="Times New Roman" w:hAnsi="Times New Roman"/>
          <w:color w:val="000000"/>
          <w:sz w:val="28"/>
        </w:rPr>
        <w:t xml:space="preserve"> науки как области современного естествознания, практической деятельности человека и как одного из компонентов мировой культуры. С </w:t>
      </w:r>
      <w:r w:rsidRPr="006D6A29">
        <w:rPr>
          <w:rFonts w:ascii="Times New Roman" w:hAnsi="Times New Roman"/>
          <w:color w:val="000000"/>
          <w:sz w:val="28"/>
        </w:rPr>
        <w:lastRenderedPageBreak/>
        <w:t>методической точки зрения такой подход к определению целей изучения предмета является вполне оправданным.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Согласно данной точ</w:t>
      </w:r>
      <w:r w:rsidRPr="006D6A29">
        <w:rPr>
          <w:rFonts w:ascii="Times New Roman" w:hAnsi="Times New Roman"/>
          <w:color w:val="000000"/>
          <w:sz w:val="28"/>
        </w:rPr>
        <w:t>ке зрения главными целями изучения предмета «Химия» на базовом уровне (10 –11 кл.) являются:</w:t>
      </w:r>
    </w:p>
    <w:p w:rsidR="00540CF2" w:rsidRPr="006D6A29" w:rsidRDefault="00ED34A9">
      <w:pPr>
        <w:numPr>
          <w:ilvl w:val="0"/>
          <w:numId w:val="1"/>
        </w:numPr>
        <w:spacing w:after="0" w:line="264" w:lineRule="auto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формирование системы химических знаний как важнейшей составляющей </w:t>
      </w:r>
      <w:proofErr w:type="gramStart"/>
      <w:r w:rsidRPr="006D6A29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картины мира, в основе которой лежат ключевые понятия, фундаментальные законы</w:t>
      </w:r>
      <w:r w:rsidRPr="006D6A29">
        <w:rPr>
          <w:rFonts w:ascii="Times New Roman" w:hAnsi="Times New Roman"/>
          <w:color w:val="000000"/>
          <w:sz w:val="28"/>
        </w:rPr>
        <w:t xml:space="preserve">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540CF2" w:rsidRPr="006D6A29" w:rsidRDefault="00ED34A9">
      <w:pPr>
        <w:numPr>
          <w:ilvl w:val="0"/>
          <w:numId w:val="1"/>
        </w:numPr>
        <w:spacing w:after="0" w:line="264" w:lineRule="auto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формирование и развитие представлений о научных методах познания веществ и химических </w:t>
      </w:r>
      <w:r w:rsidRPr="006D6A29">
        <w:rPr>
          <w:rFonts w:ascii="Times New Roman" w:hAnsi="Times New Roman"/>
          <w:color w:val="000000"/>
          <w:sz w:val="28"/>
        </w:rPr>
        <w:t>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540CF2" w:rsidRPr="006D6A29" w:rsidRDefault="00ED34A9">
      <w:pPr>
        <w:numPr>
          <w:ilvl w:val="0"/>
          <w:numId w:val="1"/>
        </w:numPr>
        <w:spacing w:after="0" w:line="264" w:lineRule="auto"/>
        <w:jc w:val="both"/>
      </w:pPr>
      <w:r w:rsidRPr="006D6A29">
        <w:rPr>
          <w:rFonts w:ascii="Times New Roman" w:hAnsi="Times New Roman"/>
          <w:color w:val="000000"/>
          <w:sz w:val="28"/>
        </w:rPr>
        <w:t>развитие умений и способов деятельности, связанных с наблюдением и объяснением химического экспе</w:t>
      </w:r>
      <w:r w:rsidRPr="006D6A29">
        <w:rPr>
          <w:rFonts w:ascii="Times New Roman" w:hAnsi="Times New Roman"/>
          <w:color w:val="000000"/>
          <w:sz w:val="28"/>
        </w:rPr>
        <w:t>римента, соблюдением правил безопасного обращения с веществами.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Наряду с этим,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</w:t>
      </w:r>
      <w:r w:rsidRPr="006D6A29">
        <w:rPr>
          <w:rFonts w:ascii="Times New Roman" w:hAnsi="Times New Roman"/>
          <w:color w:val="000000"/>
          <w:sz w:val="28"/>
        </w:rPr>
        <w:t>зования.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общеобразовательной организации, владеющего не набором знаний, а функциональной грамотностью</w:t>
      </w:r>
      <w:r w:rsidRPr="006D6A29">
        <w:rPr>
          <w:rFonts w:ascii="Times New Roman" w:hAnsi="Times New Roman"/>
          <w:color w:val="000000"/>
          <w:sz w:val="28"/>
        </w:rPr>
        <w:t>, то есть способами и умениями активного получения знаний и применения их в реальной жизни для решения практических задач.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В связи с этим при изучении предмета «Химия» доминирующее значение приобретают такие цели и задачи, как: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адаптация обучающихся к усло</w:t>
      </w:r>
      <w:r w:rsidRPr="006D6A29">
        <w:rPr>
          <w:rFonts w:ascii="Times New Roman" w:hAnsi="Times New Roman"/>
          <w:color w:val="000000"/>
          <w:sz w:val="28"/>
        </w:rPr>
        <w:t>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формирован</w:t>
      </w:r>
      <w:r w:rsidRPr="006D6A29">
        <w:rPr>
          <w:rFonts w:ascii="Times New Roman" w:hAnsi="Times New Roman"/>
          <w:color w:val="000000"/>
          <w:sz w:val="28"/>
        </w:rPr>
        <w:t>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</w:t>
      </w:r>
      <w:r w:rsidRPr="006D6A29">
        <w:rPr>
          <w:rFonts w:ascii="Times New Roman" w:hAnsi="Times New Roman"/>
          <w:color w:val="000000"/>
          <w:sz w:val="28"/>
        </w:rPr>
        <w:t xml:space="preserve">то в познании химии, а также для оценки с позиций </w:t>
      </w:r>
      <w:r w:rsidRPr="006D6A29">
        <w:rPr>
          <w:rFonts w:ascii="Times New Roman" w:hAnsi="Times New Roman"/>
          <w:color w:val="000000"/>
          <w:sz w:val="28"/>
        </w:rPr>
        <w:lastRenderedPageBreak/>
        <w:t>экологической безопасности характера влияния веществ и химических процессов на организм человека и природную среду;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развитие познавательных интересов, интеллектуальных и творческих способностей обучающихся:</w:t>
      </w:r>
      <w:r w:rsidRPr="006D6A29">
        <w:rPr>
          <w:rFonts w:ascii="Times New Roman" w:hAnsi="Times New Roman"/>
          <w:color w:val="000000"/>
          <w:sz w:val="28"/>
        </w:rPr>
        <w:t xml:space="preserve">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формирование и р</w:t>
      </w:r>
      <w:r w:rsidRPr="006D6A29">
        <w:rPr>
          <w:rFonts w:ascii="Times New Roman" w:hAnsi="Times New Roman"/>
          <w:color w:val="000000"/>
          <w:sz w:val="28"/>
        </w:rPr>
        <w:t xml:space="preserve">азвитие у </w:t>
      </w:r>
      <w:proofErr w:type="gramStart"/>
      <w:r w:rsidRPr="006D6A2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воспитание у обучающихся убеждённости в гуманистичес</w:t>
      </w:r>
      <w:r w:rsidRPr="006D6A29">
        <w:rPr>
          <w:rFonts w:ascii="Times New Roman" w:hAnsi="Times New Roman"/>
          <w:color w:val="000000"/>
          <w:sz w:val="28"/>
        </w:rPr>
        <w:t xml:space="preserve">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</w:t>
      </w:r>
      <w:r w:rsidRPr="006D6A29">
        <w:rPr>
          <w:rFonts w:ascii="Times New Roman" w:hAnsi="Times New Roman"/>
          <w:color w:val="000000"/>
          <w:sz w:val="28"/>
        </w:rPr>
        <w:t>приобретения опыта использования полученных знаний для принятия грамотных решений в ситуациях, связанных с химическими явлениями.</w:t>
      </w:r>
      <w:proofErr w:type="gramEnd"/>
    </w:p>
    <w:p w:rsidR="006D6A29" w:rsidRPr="006D6A29" w:rsidRDefault="006D6A29" w:rsidP="006D6A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A29">
        <w:rPr>
          <w:rFonts w:ascii="Times New Roman" w:hAnsi="Times New Roman" w:cs="Times New Roman"/>
          <w:b/>
          <w:sz w:val="28"/>
          <w:szCs w:val="28"/>
        </w:rPr>
        <w:t>СВЯЗЬ С РАБОЧЕЙ ПРОГРАММОЙ ВОСПИТАНИЯ ШКОЛЫ</w:t>
      </w:r>
    </w:p>
    <w:p w:rsidR="006D6A29" w:rsidRPr="006D6A29" w:rsidRDefault="006D6A29" w:rsidP="006D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A29">
        <w:rPr>
          <w:rFonts w:ascii="Times New Roman" w:hAnsi="Times New Roman" w:cs="Times New Roman"/>
          <w:sz w:val="28"/>
          <w:szCs w:val="28"/>
        </w:rPr>
        <w:t>Реализация воспитательного потенциала уроков ХИМИИ (урочной деятельности, аудиторных занятий в рамках максимально допустимой учебной нагрузки) предусматривает:</w:t>
      </w:r>
    </w:p>
    <w:p w:rsidR="006D6A29" w:rsidRPr="006D6A29" w:rsidRDefault="006D6A29" w:rsidP="006D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A29">
        <w:rPr>
          <w:rFonts w:ascii="Times New Roman" w:hAnsi="Times New Roman" w:cs="Times New Roman"/>
          <w:sz w:val="28"/>
          <w:szCs w:val="28"/>
        </w:rPr>
        <w:t>- максимальное использование воспитательных возможностей содержания уроков для формирования у обучающихся российских традиционных духовно-нравственных и социокультурных ценностей, российского исторического сознания на основе исторического просвещения; подбор соответствующего содержания уроков, заданий, вспомогательных материалов, проблемных ситуаций для обсуждений;</w:t>
      </w:r>
    </w:p>
    <w:p w:rsidR="006D6A29" w:rsidRPr="006D6A29" w:rsidRDefault="006D6A29" w:rsidP="006D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A29">
        <w:rPr>
          <w:rFonts w:ascii="Times New Roman" w:hAnsi="Times New Roman" w:cs="Times New Roman"/>
          <w:sz w:val="28"/>
          <w:szCs w:val="28"/>
        </w:rPr>
        <w:t>- включение в содержание уроков целевых ориентиров результатов воспитания, их учет в определении воспитательных задач уроков, занятий;</w:t>
      </w:r>
    </w:p>
    <w:p w:rsidR="006D6A29" w:rsidRPr="006D6A29" w:rsidRDefault="006D6A29" w:rsidP="006D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A29">
        <w:rPr>
          <w:rFonts w:ascii="Times New Roman" w:hAnsi="Times New Roman" w:cs="Times New Roman"/>
          <w:sz w:val="28"/>
          <w:szCs w:val="28"/>
        </w:rPr>
        <w:t>- выбор методов, методик, технологий, оказывающих воспитательное воздействие на личность в соответствии с воспитательным идеалом, целью и задачами воспитания, целевыми ориентирами результатов воспитания; реализацию приоритета воспитания в учебной деятельности;</w:t>
      </w:r>
    </w:p>
    <w:p w:rsidR="006D6A29" w:rsidRPr="006D6A29" w:rsidRDefault="006D6A29" w:rsidP="006D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A29">
        <w:rPr>
          <w:rFonts w:ascii="Times New Roman" w:hAnsi="Times New Roman" w:cs="Times New Roman"/>
          <w:sz w:val="28"/>
          <w:szCs w:val="28"/>
        </w:rPr>
        <w:t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</w:t>
      </w:r>
    </w:p>
    <w:p w:rsidR="006D6A29" w:rsidRPr="006D6A29" w:rsidRDefault="006D6A29" w:rsidP="006D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A29">
        <w:rPr>
          <w:rFonts w:ascii="Times New Roman" w:hAnsi="Times New Roman" w:cs="Times New Roman"/>
          <w:sz w:val="28"/>
          <w:szCs w:val="28"/>
        </w:rPr>
        <w:t xml:space="preserve">- применение интерактивных форм учебной работы – интеллектуальных, стимулирующих познавательную мотивацию, игровых методик, дискуссий, дающих возможность приобрести опыт ведения конструктивного диалога; групповой работы, которая учит строить </w:t>
      </w:r>
      <w:r w:rsidRPr="006D6A29">
        <w:rPr>
          <w:rFonts w:ascii="Times New Roman" w:hAnsi="Times New Roman" w:cs="Times New Roman"/>
          <w:sz w:val="28"/>
          <w:szCs w:val="28"/>
        </w:rPr>
        <w:lastRenderedPageBreak/>
        <w:t>отношения и действовать в команде, способствует развитию критического мышления;</w:t>
      </w:r>
    </w:p>
    <w:p w:rsidR="006D6A29" w:rsidRPr="006D6A29" w:rsidRDefault="006D6A29" w:rsidP="006D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A29">
        <w:rPr>
          <w:rFonts w:ascii="Times New Roman" w:hAnsi="Times New Roman" w:cs="Times New Roman"/>
          <w:sz w:val="28"/>
          <w:szCs w:val="28"/>
        </w:rPr>
        <w:t xml:space="preserve">- побуждение </w:t>
      </w:r>
      <w:proofErr w:type="gramStart"/>
      <w:r w:rsidRPr="006D6A2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D6A29">
        <w:rPr>
          <w:rFonts w:ascii="Times New Roman" w:hAnsi="Times New Roman" w:cs="Times New Roman"/>
          <w:sz w:val="28"/>
          <w:szCs w:val="28"/>
        </w:rPr>
        <w:t xml:space="preserve"> соблюдать нормы поведения, правила общения со сверстниками и педагогическими работниками, соответствующие укладу школы, установление и поддержку доброжелательной атмосферы;</w:t>
      </w:r>
    </w:p>
    <w:p w:rsidR="006D6A29" w:rsidRPr="006D6A29" w:rsidRDefault="006D6A29" w:rsidP="006D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A29">
        <w:rPr>
          <w:rFonts w:ascii="Times New Roman" w:hAnsi="Times New Roman" w:cs="Times New Roman"/>
          <w:sz w:val="28"/>
          <w:szCs w:val="28"/>
        </w:rPr>
        <w:t xml:space="preserve">- организацию наставничества </w:t>
      </w:r>
      <w:proofErr w:type="gramStart"/>
      <w:r w:rsidRPr="006D6A29">
        <w:rPr>
          <w:rFonts w:ascii="Times New Roman" w:hAnsi="Times New Roman" w:cs="Times New Roman"/>
          <w:sz w:val="28"/>
          <w:szCs w:val="28"/>
        </w:rPr>
        <w:t>мотивированных</w:t>
      </w:r>
      <w:proofErr w:type="gramEnd"/>
      <w:r w:rsidRPr="006D6A29">
        <w:rPr>
          <w:rFonts w:ascii="Times New Roman" w:hAnsi="Times New Roman" w:cs="Times New Roman"/>
          <w:sz w:val="28"/>
          <w:szCs w:val="28"/>
        </w:rPr>
        <w:t xml:space="preserve"> и эрудированных обучающихся над неуспевающими одноклассниками, в том числе с особыми образовательными потребностями, дающего обучающимся социально значимый опыт сотрудничества и взаимной помощи;</w:t>
      </w:r>
    </w:p>
    <w:p w:rsidR="006D6A29" w:rsidRPr="006D6A29" w:rsidRDefault="006D6A29" w:rsidP="006D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A29">
        <w:rPr>
          <w:rFonts w:ascii="Times New Roman" w:hAnsi="Times New Roman" w:cs="Times New Roman"/>
          <w:sz w:val="28"/>
          <w:szCs w:val="28"/>
        </w:rPr>
        <w:t>- инициирование и поддержку исследовательской деятельности обучающихся, планирование и выполнение индивидуальных и групповых проектов воспитательной направленности.</w:t>
      </w:r>
    </w:p>
    <w:p w:rsidR="006D6A29" w:rsidRPr="006D6A29" w:rsidRDefault="006D6A29" w:rsidP="006D6A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D6A29">
        <w:rPr>
          <w:rFonts w:ascii="Times New Roman" w:hAnsi="Times New Roman" w:cs="Times New Roman"/>
          <w:sz w:val="28"/>
          <w:szCs w:val="28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«ХИМИЯ» на уровне среднего общего образования».</w:t>
      </w:r>
    </w:p>
    <w:p w:rsidR="006D6A29" w:rsidRPr="006D6A29" w:rsidRDefault="006D6A29" w:rsidP="006D6A29">
      <w:pPr>
        <w:tabs>
          <w:tab w:val="left" w:pos="168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6A29">
        <w:rPr>
          <w:rFonts w:ascii="Times New Roman" w:eastAsia="Calibri" w:hAnsi="Times New Roman" w:cs="Times New Roman"/>
          <w:sz w:val="28"/>
          <w:szCs w:val="28"/>
        </w:rPr>
        <w:tab/>
      </w:r>
    </w:p>
    <w:p w:rsidR="006D6A29" w:rsidRPr="006D6A29" w:rsidRDefault="006D6A29" w:rsidP="006D6A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6A29">
        <w:rPr>
          <w:rFonts w:ascii="Times New Roman" w:eastAsia="Calibri" w:hAnsi="Times New Roman" w:cs="Times New Roman"/>
          <w:b/>
          <w:sz w:val="28"/>
          <w:szCs w:val="28"/>
        </w:rPr>
        <w:t>МЕСТО УЧЕБНОГО ПРЕДМЕТА «ХИМИЯ» В УЧЕБНОМ ПЛАНЕ</w:t>
      </w:r>
    </w:p>
    <w:p w:rsidR="006D6A29" w:rsidRPr="006D6A29" w:rsidRDefault="006D6A29" w:rsidP="006D6A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6A29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 государственным образовательным стандартом среднего общего образования учебный предмет «Химия» входит в  предметную  область  «</w:t>
      </w:r>
      <w:proofErr w:type="gramStart"/>
      <w:r w:rsidRPr="006D6A29">
        <w:rPr>
          <w:rFonts w:ascii="Times New Roman" w:eastAsia="Calibri" w:hAnsi="Times New Roman" w:cs="Times New Roman"/>
          <w:sz w:val="28"/>
          <w:szCs w:val="28"/>
        </w:rPr>
        <w:t>Естественно-научные</w:t>
      </w:r>
      <w:proofErr w:type="gramEnd"/>
      <w:r w:rsidRPr="006D6A29">
        <w:rPr>
          <w:rFonts w:ascii="Times New Roman" w:eastAsia="Calibri" w:hAnsi="Times New Roman" w:cs="Times New Roman"/>
          <w:sz w:val="28"/>
          <w:szCs w:val="28"/>
        </w:rPr>
        <w:t xml:space="preserve"> предметы» и является обязательным для  изучения.</w:t>
      </w:r>
    </w:p>
    <w:p w:rsidR="006D6A29" w:rsidRPr="006D6A29" w:rsidRDefault="006D6A29" w:rsidP="006D6A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6A29">
        <w:rPr>
          <w:rFonts w:ascii="Times New Roman" w:eastAsia="Calibri" w:hAnsi="Times New Roman" w:cs="Times New Roman"/>
          <w:sz w:val="28"/>
          <w:szCs w:val="28"/>
        </w:rPr>
        <w:t xml:space="preserve">Срок освоения рабочей программы: 10-11 классы, 2 года </w:t>
      </w:r>
    </w:p>
    <w:p w:rsidR="006D6A29" w:rsidRPr="006D6A29" w:rsidRDefault="006D6A29" w:rsidP="006D6A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6A29">
        <w:rPr>
          <w:rFonts w:ascii="Times New Roman" w:eastAsia="Calibri" w:hAnsi="Times New Roman" w:cs="Times New Roman"/>
          <w:sz w:val="28"/>
          <w:szCs w:val="28"/>
        </w:rPr>
        <w:t>Количество часов в учебном плане на изучение предмета (10, 11 класс – 34 учебные недели)</w:t>
      </w: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2812"/>
        <w:gridCol w:w="3142"/>
        <w:gridCol w:w="2840"/>
      </w:tblGrid>
      <w:tr w:rsidR="006D6A29" w:rsidRPr="006D6A29" w:rsidTr="006D6A29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29" w:rsidRPr="006D6A29" w:rsidRDefault="006D6A29">
            <w:pPr>
              <w:contextualSpacing/>
              <w:rPr>
                <w:rFonts w:eastAsia="Calibri"/>
                <w:szCs w:val="28"/>
                <w:lang w:eastAsia="en-US"/>
              </w:rPr>
            </w:pPr>
            <w:r w:rsidRPr="006D6A29">
              <w:rPr>
                <w:rFonts w:eastAsia="Calibri"/>
                <w:szCs w:val="28"/>
              </w:rPr>
              <w:t>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29" w:rsidRPr="006D6A29" w:rsidRDefault="006D6A29">
            <w:pPr>
              <w:contextualSpacing/>
              <w:jc w:val="center"/>
              <w:rPr>
                <w:rFonts w:eastAsia="Calibri"/>
                <w:szCs w:val="28"/>
                <w:lang w:eastAsia="en-US"/>
              </w:rPr>
            </w:pPr>
            <w:r w:rsidRPr="006D6A29">
              <w:rPr>
                <w:rFonts w:eastAsia="Calibri"/>
                <w:szCs w:val="28"/>
              </w:rPr>
              <w:t>Количество часов в неделю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29" w:rsidRPr="006D6A29" w:rsidRDefault="006D6A29">
            <w:pPr>
              <w:contextualSpacing/>
              <w:jc w:val="center"/>
              <w:rPr>
                <w:rFonts w:eastAsia="Calibri"/>
                <w:szCs w:val="28"/>
                <w:lang w:eastAsia="en-US"/>
              </w:rPr>
            </w:pPr>
            <w:r w:rsidRPr="006D6A29">
              <w:rPr>
                <w:rFonts w:eastAsia="Calibri"/>
                <w:szCs w:val="28"/>
              </w:rPr>
              <w:t>Количество часов в год</w:t>
            </w:r>
          </w:p>
        </w:tc>
      </w:tr>
      <w:tr w:rsidR="006D6A29" w:rsidRPr="006D6A29" w:rsidTr="006D6A29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29" w:rsidRPr="006D6A29" w:rsidRDefault="006D6A29">
            <w:pPr>
              <w:contextualSpacing/>
              <w:rPr>
                <w:rFonts w:eastAsia="Calibri"/>
                <w:szCs w:val="28"/>
                <w:lang w:eastAsia="en-US"/>
              </w:rPr>
            </w:pPr>
            <w:r w:rsidRPr="006D6A29">
              <w:rPr>
                <w:rFonts w:eastAsia="Calibri"/>
                <w:szCs w:val="28"/>
              </w:rPr>
              <w:t>10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29" w:rsidRPr="006D6A29" w:rsidRDefault="006D6A29">
            <w:pPr>
              <w:contextualSpacing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29" w:rsidRPr="006D6A29" w:rsidRDefault="006D6A29" w:rsidP="006D6A29">
            <w:pPr>
              <w:contextualSpacing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34</w:t>
            </w:r>
          </w:p>
        </w:tc>
      </w:tr>
      <w:tr w:rsidR="006D6A29" w:rsidRPr="006D6A29" w:rsidTr="006D6A29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29" w:rsidRPr="006D6A29" w:rsidRDefault="006D6A29">
            <w:pPr>
              <w:contextualSpacing/>
              <w:rPr>
                <w:rFonts w:eastAsia="Calibri"/>
                <w:szCs w:val="28"/>
                <w:lang w:eastAsia="en-US"/>
              </w:rPr>
            </w:pPr>
            <w:r w:rsidRPr="006D6A29">
              <w:rPr>
                <w:rFonts w:eastAsia="Calibri"/>
                <w:szCs w:val="28"/>
              </w:rPr>
              <w:t>11 класс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29" w:rsidRPr="006D6A29" w:rsidRDefault="006D6A29">
            <w:pPr>
              <w:contextualSpacing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29" w:rsidRPr="006D6A29" w:rsidRDefault="006D6A29">
            <w:pPr>
              <w:contextualSpacing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34</w:t>
            </w:r>
          </w:p>
        </w:tc>
      </w:tr>
      <w:tr w:rsidR="006D6A29" w:rsidRPr="006D6A29" w:rsidTr="006D6A29"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6A29" w:rsidRPr="006D6A29" w:rsidRDefault="006D6A29">
            <w:pPr>
              <w:contextualSpacing/>
              <w:rPr>
                <w:rFonts w:eastAsia="Calibri"/>
                <w:szCs w:val="28"/>
                <w:lang w:eastAsia="en-US"/>
              </w:rPr>
            </w:pPr>
            <w:r w:rsidRPr="006D6A29">
              <w:rPr>
                <w:rFonts w:eastAsia="Calibri"/>
                <w:szCs w:val="28"/>
              </w:rPr>
              <w:t>Всего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29" w:rsidRPr="006D6A29" w:rsidRDefault="006D6A29">
            <w:pPr>
              <w:contextualSpacing/>
              <w:jc w:val="center"/>
              <w:rPr>
                <w:rFonts w:eastAsia="Calibri"/>
                <w:szCs w:val="28"/>
                <w:lang w:eastAsia="en-US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A29" w:rsidRPr="006D6A29" w:rsidRDefault="006D6A29">
            <w:pPr>
              <w:contextualSpacing/>
              <w:jc w:val="center"/>
              <w:rPr>
                <w:rFonts w:eastAsia="Calibri"/>
                <w:szCs w:val="28"/>
                <w:lang w:eastAsia="en-US"/>
              </w:rPr>
            </w:pPr>
            <w:r>
              <w:rPr>
                <w:rFonts w:eastAsia="Calibri"/>
                <w:szCs w:val="28"/>
              </w:rPr>
              <w:t>68</w:t>
            </w:r>
          </w:p>
        </w:tc>
      </w:tr>
    </w:tbl>
    <w:p w:rsidR="006D6A29" w:rsidRPr="006D6A29" w:rsidRDefault="006D6A29" w:rsidP="006D6A2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40CF2" w:rsidRPr="006D6A29" w:rsidRDefault="00540CF2">
      <w:pPr>
        <w:sectPr w:rsidR="00540CF2" w:rsidRPr="006D6A29">
          <w:pgSz w:w="11906" w:h="16383"/>
          <w:pgMar w:top="1134" w:right="850" w:bottom="1134" w:left="1701" w:header="720" w:footer="720" w:gutter="0"/>
          <w:cols w:space="720"/>
        </w:sectPr>
      </w:pPr>
    </w:p>
    <w:p w:rsidR="00540CF2" w:rsidRPr="006D6A29" w:rsidRDefault="00ED34A9">
      <w:pPr>
        <w:spacing w:after="0" w:line="264" w:lineRule="auto"/>
        <w:ind w:left="120"/>
        <w:jc w:val="both"/>
      </w:pPr>
      <w:bookmarkStart w:id="6" w:name="block-52553652"/>
      <w:bookmarkEnd w:id="5"/>
      <w:r w:rsidRPr="006D6A29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540CF2" w:rsidRPr="006D6A29" w:rsidRDefault="00540CF2">
      <w:pPr>
        <w:spacing w:after="0" w:line="264" w:lineRule="auto"/>
        <w:ind w:left="120"/>
        <w:jc w:val="both"/>
      </w:pPr>
    </w:p>
    <w:p w:rsidR="00540CF2" w:rsidRPr="006D6A29" w:rsidRDefault="00ED34A9">
      <w:pPr>
        <w:spacing w:after="0" w:line="264" w:lineRule="auto"/>
        <w:ind w:left="12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10 КЛАСС</w:t>
      </w:r>
      <w:r w:rsidRPr="006D6A29">
        <w:rPr>
          <w:rFonts w:ascii="Times New Roman" w:hAnsi="Times New Roman"/>
          <w:color w:val="000000"/>
          <w:sz w:val="28"/>
        </w:rPr>
        <w:t xml:space="preserve"> </w:t>
      </w:r>
    </w:p>
    <w:p w:rsidR="00540CF2" w:rsidRPr="006D6A29" w:rsidRDefault="00540CF2">
      <w:pPr>
        <w:spacing w:after="0" w:line="264" w:lineRule="auto"/>
        <w:ind w:left="120"/>
        <w:jc w:val="both"/>
      </w:pPr>
    </w:p>
    <w:p w:rsidR="00540CF2" w:rsidRPr="006D6A29" w:rsidRDefault="00ED34A9">
      <w:pPr>
        <w:spacing w:after="0" w:line="264" w:lineRule="auto"/>
        <w:ind w:left="12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ОРГАНИЧЕСКАЯ ХИМИЯ</w:t>
      </w:r>
    </w:p>
    <w:p w:rsidR="00540CF2" w:rsidRPr="006D6A29" w:rsidRDefault="00540CF2">
      <w:pPr>
        <w:spacing w:after="0" w:line="264" w:lineRule="auto"/>
        <w:ind w:left="120"/>
        <w:jc w:val="both"/>
      </w:pP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Теоретические основы органической химии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 М. Бутлерова, её основные положения. Структурны</w:t>
      </w:r>
      <w:r w:rsidRPr="006D6A29">
        <w:rPr>
          <w:rFonts w:ascii="Times New Roman" w:hAnsi="Times New Roman"/>
          <w:color w:val="000000"/>
          <w:sz w:val="28"/>
        </w:rPr>
        <w:t>е формулы органических веществ. Гомология, изомерия. Химическая связь в органических соединениях – одинарные и кратные связи.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Представление о классификации органических веществ. Номенклатура органических соединений (систематическая) и тривиальные названия </w:t>
      </w:r>
      <w:r w:rsidRPr="006D6A29">
        <w:rPr>
          <w:rFonts w:ascii="Times New Roman" w:hAnsi="Times New Roman"/>
          <w:color w:val="000000"/>
          <w:sz w:val="28"/>
        </w:rPr>
        <w:t>важнейших представителей классов органических веществ.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Экспериментальные методы изучения веществ и их превращений: ознакомление с образцами органических веществ и материалами на их основе, моделирование молекул органических веществ, наблюдение и описание д</w:t>
      </w:r>
      <w:r w:rsidRPr="006D6A29">
        <w:rPr>
          <w:rFonts w:ascii="Times New Roman" w:hAnsi="Times New Roman"/>
          <w:color w:val="000000"/>
          <w:sz w:val="28"/>
        </w:rPr>
        <w:t>емонстрационных опытов по превращению органических веще</w:t>
      </w:r>
      <w:proofErr w:type="gramStart"/>
      <w:r w:rsidRPr="006D6A29">
        <w:rPr>
          <w:rFonts w:ascii="Times New Roman" w:hAnsi="Times New Roman"/>
          <w:color w:val="000000"/>
          <w:sz w:val="28"/>
        </w:rPr>
        <w:t>ств пр</w:t>
      </w:r>
      <w:proofErr w:type="gramEnd"/>
      <w:r w:rsidRPr="006D6A29">
        <w:rPr>
          <w:rFonts w:ascii="Times New Roman" w:hAnsi="Times New Roman"/>
          <w:color w:val="000000"/>
          <w:sz w:val="28"/>
        </w:rPr>
        <w:t>и нагревании (плавление, обугливание и горение).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Углеводороды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Алканы: состав и строение, гомологический ряд. Метан и этан – простейшие представители алканов: физические и химические свойства (реа</w:t>
      </w:r>
      <w:r w:rsidRPr="006D6A29">
        <w:rPr>
          <w:rFonts w:ascii="Times New Roman" w:hAnsi="Times New Roman"/>
          <w:color w:val="000000"/>
          <w:sz w:val="28"/>
        </w:rPr>
        <w:t xml:space="preserve">кции замещения и горения), нахождение в природе, получение и применение.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Алкены: состав и строение, гомологический ряд. Этилен и пропилен – простейшие представители алкенов: физические и химические свойства (реакции гидрирования, галогенирования, гидратац</w:t>
      </w:r>
      <w:r w:rsidRPr="006D6A29">
        <w:rPr>
          <w:rFonts w:ascii="Times New Roman" w:hAnsi="Times New Roman"/>
          <w:color w:val="000000"/>
          <w:sz w:val="28"/>
        </w:rPr>
        <w:t xml:space="preserve">ии, окисления и полимеризации), получение и применение.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Алкадиены: бутадиен-1,3 и метилбутадиен-1,3: строение, важнейшие химические свойства (реакция полимеризации). Получение синтетического каучука и резины.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Алкины: состав и особенности строения, гомолог</w:t>
      </w:r>
      <w:r w:rsidRPr="006D6A29">
        <w:rPr>
          <w:rFonts w:ascii="Times New Roman" w:hAnsi="Times New Roman"/>
          <w:color w:val="000000"/>
          <w:sz w:val="28"/>
        </w:rPr>
        <w:t xml:space="preserve">ический ряд. </w:t>
      </w:r>
      <w:proofErr w:type="gramStart"/>
      <w:r w:rsidRPr="006D6A29">
        <w:rPr>
          <w:rFonts w:ascii="Times New Roman" w:hAnsi="Times New Roman"/>
          <w:color w:val="000000"/>
          <w:sz w:val="28"/>
        </w:rPr>
        <w:t xml:space="preserve">Ацетилен – простейший представитель алкинов: состав, строение, физические и химические свойства (реакции гидрирования, галогенирования, гидратации, горения), получение и применение. 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Арены. Бензол: состав, строение, физические и химические сво</w:t>
      </w:r>
      <w:r w:rsidRPr="006D6A29">
        <w:rPr>
          <w:rFonts w:ascii="Times New Roman" w:hAnsi="Times New Roman"/>
          <w:color w:val="000000"/>
          <w:sz w:val="28"/>
        </w:rPr>
        <w:t xml:space="preserve">йства (реакции галогенирования и нитрования), получение и применение. </w:t>
      </w:r>
      <w:r w:rsidRPr="006D6A29">
        <w:rPr>
          <w:rFonts w:ascii="Times New Roman" w:hAnsi="Times New Roman"/>
          <w:i/>
          <w:color w:val="000000"/>
          <w:sz w:val="28"/>
        </w:rPr>
        <w:t>Толуол: состав, строение, физические и химические свойства (реакции галогенирования и нитрования), получение и применение.</w:t>
      </w:r>
      <w:r w:rsidRPr="006D6A29">
        <w:rPr>
          <w:rFonts w:ascii="Times New Roman" w:hAnsi="Times New Roman"/>
          <w:color w:val="000000"/>
          <w:sz w:val="28"/>
        </w:rPr>
        <w:t xml:space="preserve"> Токсичность </w:t>
      </w:r>
      <w:r w:rsidRPr="006D6A29">
        <w:rPr>
          <w:rFonts w:ascii="Times New Roman" w:hAnsi="Times New Roman"/>
          <w:color w:val="000000"/>
          <w:sz w:val="28"/>
        </w:rPr>
        <w:lastRenderedPageBreak/>
        <w:t>аренов. Генетическая связь между углеводородами, пр</w:t>
      </w:r>
      <w:r w:rsidRPr="006D6A29">
        <w:rPr>
          <w:rFonts w:ascii="Times New Roman" w:hAnsi="Times New Roman"/>
          <w:color w:val="000000"/>
          <w:sz w:val="28"/>
        </w:rPr>
        <w:t xml:space="preserve">инадлежащими к различным классам.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</w:t>
      </w:r>
      <w:r w:rsidRPr="006D6A29">
        <w:rPr>
          <w:rFonts w:ascii="Times New Roman" w:hAnsi="Times New Roman"/>
          <w:color w:val="000000"/>
          <w:sz w:val="28"/>
        </w:rPr>
        <w:t xml:space="preserve">менение в промышленности и в быту. Каменный уголь и продукты его переработки.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Экспериментальные методы изучения веществ и их превращений: ознакомление с образцами пластмасс, каучуков и резины, коллекции «Нефть» и «Уголь», моделирование молекул углеводород</w:t>
      </w:r>
      <w:r w:rsidRPr="006D6A29">
        <w:rPr>
          <w:rFonts w:ascii="Times New Roman" w:hAnsi="Times New Roman"/>
          <w:color w:val="000000"/>
          <w:sz w:val="28"/>
        </w:rPr>
        <w:t xml:space="preserve">ов и галогенопроизводных, проведение </w:t>
      </w:r>
      <w:r w:rsidRPr="006D6A29">
        <w:rPr>
          <w:rFonts w:ascii="Times New Roman" w:hAnsi="Times New Roman"/>
          <w:color w:val="000000"/>
          <w:sz w:val="28"/>
          <w:u w:val="single"/>
        </w:rPr>
        <w:t>практической работы</w:t>
      </w:r>
      <w:r w:rsidRPr="006D6A29">
        <w:rPr>
          <w:rFonts w:ascii="Times New Roman" w:hAnsi="Times New Roman"/>
          <w:color w:val="000000"/>
          <w:sz w:val="28"/>
        </w:rPr>
        <w:t xml:space="preserve">: получение этилена и изучение его свойств.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Расчётные задачи.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6D6A29">
        <w:rPr>
          <w:rFonts w:ascii="Times New Roman" w:hAnsi="Times New Roman"/>
          <w:color w:val="000000"/>
          <w:sz w:val="28"/>
        </w:rPr>
        <w:t>известным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массе, объёму,</w:t>
      </w:r>
      <w:r w:rsidRPr="006D6A29">
        <w:rPr>
          <w:rFonts w:ascii="Times New Roman" w:hAnsi="Times New Roman"/>
          <w:color w:val="000000"/>
          <w:sz w:val="28"/>
        </w:rPr>
        <w:t xml:space="preserve"> количеству одного из исходных веществ или продуктов реакции).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Кислородсодержащие органические соединения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Предельные одноатомные спирты. Метанол и этанол: строение, физические и химические свойства (реакции с активными металлами, галогеноводородами, горени</w:t>
      </w:r>
      <w:r w:rsidRPr="006D6A29">
        <w:rPr>
          <w:rFonts w:ascii="Times New Roman" w:hAnsi="Times New Roman"/>
          <w:color w:val="000000"/>
          <w:sz w:val="28"/>
        </w:rPr>
        <w:t xml:space="preserve">е), применение. Водородные связи между молекулами спиртов. Действие метанола и этанола на организм человека.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Многоатомные спирты. Этиленгликоль и глицерин: строение, физические и химические свойства (взаимодействие со щелочными металлами, качественная реа</w:t>
      </w:r>
      <w:r w:rsidRPr="006D6A29">
        <w:rPr>
          <w:rFonts w:ascii="Times New Roman" w:hAnsi="Times New Roman"/>
          <w:color w:val="000000"/>
          <w:sz w:val="28"/>
        </w:rPr>
        <w:t xml:space="preserve">кция на многоатомные спирты). Действие на организм человека. Применение глицерина и этиленгликоля.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Фенол: строение молекулы, физические и химические свойства. Токсичность фенола. Применение фенола.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Альдегиды и </w:t>
      </w:r>
      <w:r w:rsidRPr="006D6A29">
        <w:rPr>
          <w:rFonts w:ascii="Times New Roman" w:hAnsi="Times New Roman"/>
          <w:i/>
          <w:color w:val="000000"/>
          <w:sz w:val="28"/>
        </w:rPr>
        <w:t>кетоны</w:t>
      </w:r>
      <w:r w:rsidRPr="006D6A29">
        <w:rPr>
          <w:rFonts w:ascii="Times New Roman" w:hAnsi="Times New Roman"/>
          <w:color w:val="000000"/>
          <w:sz w:val="28"/>
        </w:rPr>
        <w:t xml:space="preserve">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Одноосновные предельные карбоновые кислоты. Муравьиная и уксусная кислоты: строение, физические и </w:t>
      </w:r>
      <w:r w:rsidRPr="006D6A29">
        <w:rPr>
          <w:rFonts w:ascii="Times New Roman" w:hAnsi="Times New Roman"/>
          <w:color w:val="000000"/>
          <w:sz w:val="28"/>
        </w:rPr>
        <w:t>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Сложные эфиры как</w:t>
      </w:r>
      <w:r w:rsidRPr="006D6A29">
        <w:rPr>
          <w:rFonts w:ascii="Times New Roman" w:hAnsi="Times New Roman"/>
          <w:color w:val="000000"/>
          <w:sz w:val="28"/>
        </w:rPr>
        <w:t xml:space="preserve"> производные карбоновых кислот. Гидролиз сложных эфиров. Жиры. Гидролиз жиров. Применение жиров. Биологическая роль жиров.</w:t>
      </w:r>
    </w:p>
    <w:p w:rsidR="00540CF2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lastRenderedPageBreak/>
        <w:t>Углеводы: состав, классификация углеводов (мон</w:t>
      </w:r>
      <w:proofErr w:type="gramStart"/>
      <w:r w:rsidRPr="006D6A29">
        <w:rPr>
          <w:rFonts w:ascii="Times New Roman" w:hAnsi="Times New Roman"/>
          <w:color w:val="000000"/>
          <w:sz w:val="28"/>
        </w:rPr>
        <w:t>о-</w:t>
      </w:r>
      <w:proofErr w:type="gramEnd"/>
      <w:r w:rsidRPr="006D6A29">
        <w:rPr>
          <w:rFonts w:ascii="Times New Roman" w:hAnsi="Times New Roman"/>
          <w:color w:val="000000"/>
          <w:sz w:val="28"/>
        </w:rPr>
        <w:t>, ди- и полисахариды). Глюкоза – простейший моносахарид: особенности строения молекул</w:t>
      </w:r>
      <w:r w:rsidRPr="006D6A29">
        <w:rPr>
          <w:rFonts w:ascii="Times New Roman" w:hAnsi="Times New Roman"/>
          <w:color w:val="000000"/>
          <w:sz w:val="28"/>
        </w:rPr>
        <w:t>ы, физические и химические свойства (взаимодействие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6D6A29">
        <w:rPr>
          <w:rFonts w:ascii="Times New Roman" w:hAnsi="Times New Roman"/>
          <w:color w:val="000000"/>
          <w:sz w:val="28"/>
        </w:rPr>
        <w:t>), 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6D6A29">
        <w:rPr>
          <w:rFonts w:ascii="Times New Roman" w:hAnsi="Times New Roman"/>
          <w:color w:val="000000"/>
          <w:sz w:val="28"/>
        </w:rPr>
        <w:t xml:space="preserve">), восстановление, брожение глюкозы), нахождение в природе, применение, биологическая роль. </w:t>
      </w:r>
      <w:proofErr w:type="gramStart"/>
      <w:r>
        <w:rPr>
          <w:rFonts w:ascii="Times New Roman" w:hAnsi="Times New Roman"/>
          <w:color w:val="000000"/>
          <w:sz w:val="28"/>
        </w:rPr>
        <w:t>Фотосинтез. Фруктоза как изомер глюкозы.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иодом).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Экспериментальные методы изучения веществ и их превращений: проведение, наблюдение и описание дем</w:t>
      </w:r>
      <w:r w:rsidRPr="006D6A29">
        <w:rPr>
          <w:rFonts w:ascii="Times New Roman" w:hAnsi="Times New Roman"/>
          <w:color w:val="000000"/>
          <w:sz w:val="28"/>
        </w:rPr>
        <w:t>онстрационных опытов: горение спиртов, качественные реакции одноатомных спиртов (окисление этанола 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6D6A29">
        <w:rPr>
          <w:rFonts w:ascii="Times New Roman" w:hAnsi="Times New Roman"/>
          <w:color w:val="000000"/>
          <w:sz w:val="28"/>
        </w:rPr>
        <w:t>)), многоатомных спиртов (взаимодействие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6D6A29">
        <w:rPr>
          <w:rFonts w:ascii="Times New Roman" w:hAnsi="Times New Roman"/>
          <w:color w:val="000000"/>
          <w:sz w:val="28"/>
        </w:rPr>
        <w:t>)), альдегидов (окисление аммиачным раствором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6D6A29">
        <w:rPr>
          <w:rFonts w:ascii="Times New Roman" w:hAnsi="Times New Roman"/>
          <w:color w:val="000000"/>
          <w:sz w:val="28"/>
        </w:rPr>
        <w:t>) и гидр</w:t>
      </w:r>
      <w:r w:rsidRPr="006D6A29">
        <w:rPr>
          <w:rFonts w:ascii="Times New Roman" w:hAnsi="Times New Roman"/>
          <w:color w:val="000000"/>
          <w:sz w:val="28"/>
        </w:rPr>
        <w:t>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6D6A29">
        <w:rPr>
          <w:rFonts w:ascii="Times New Roman" w:hAnsi="Times New Roman"/>
          <w:color w:val="000000"/>
          <w:sz w:val="28"/>
        </w:rPr>
        <w:t>), взаимодействие крахмала с иодом), проведение практической работы: свойства раствора уксусной кислоты.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Расчётные задачи.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Вычисления по уравнению химической реакции (массы, объёма, количества исходного вещества или продукта реакции по </w:t>
      </w:r>
      <w:proofErr w:type="gramStart"/>
      <w:r w:rsidRPr="006D6A29">
        <w:rPr>
          <w:rFonts w:ascii="Times New Roman" w:hAnsi="Times New Roman"/>
          <w:color w:val="000000"/>
          <w:sz w:val="28"/>
        </w:rPr>
        <w:t>извес</w:t>
      </w:r>
      <w:r w:rsidRPr="006D6A29">
        <w:rPr>
          <w:rFonts w:ascii="Times New Roman" w:hAnsi="Times New Roman"/>
          <w:color w:val="000000"/>
          <w:sz w:val="28"/>
        </w:rPr>
        <w:t>тным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массе, объёму, количеству одного из исходных веществ или продуктов реакции).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Азотсодержащие органические соединения.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Аминокислоты как амфотерные органические соединения. Физические и химические свойства аминокислот (на примере глицина). Биологическое </w:t>
      </w:r>
      <w:r w:rsidRPr="006D6A29">
        <w:rPr>
          <w:rFonts w:ascii="Times New Roman" w:hAnsi="Times New Roman"/>
          <w:color w:val="000000"/>
          <w:sz w:val="28"/>
        </w:rPr>
        <w:t>значение аминокислот. Пептиды.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Экспериментальные методы изучения вещест</w:t>
      </w:r>
      <w:r w:rsidRPr="006D6A29">
        <w:rPr>
          <w:rFonts w:ascii="Times New Roman" w:hAnsi="Times New Roman"/>
          <w:color w:val="000000"/>
          <w:sz w:val="28"/>
        </w:rPr>
        <w:t>в и их превращений: наблюдение и описание демонстрационных опытов: денатурация белков при нагревании, цветные реакции белков.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Высокомолекулярные соединения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Основные понятия химии высокомолекулярных соединений: мономер, полимер, структурное звено, степень п</w:t>
      </w:r>
      <w:r w:rsidRPr="006D6A29">
        <w:rPr>
          <w:rFonts w:ascii="Times New Roman" w:hAnsi="Times New Roman"/>
          <w:color w:val="000000"/>
          <w:sz w:val="28"/>
        </w:rPr>
        <w:t xml:space="preserve">олимеризации, средняя молекулярная масса. Основные методы синтеза высокомолекулярных соединений – полимеризация и поликонденсация.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Экспериментальные методы изучения веществ и их превращений: ознакомление с образцами природных и искусственных волокон, плас</w:t>
      </w:r>
      <w:r w:rsidRPr="006D6A29">
        <w:rPr>
          <w:rFonts w:ascii="Times New Roman" w:hAnsi="Times New Roman"/>
          <w:color w:val="000000"/>
          <w:sz w:val="28"/>
        </w:rPr>
        <w:t>тмасс, каучуков.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Межпредметные связи.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lastRenderedPageBreak/>
        <w:t xml:space="preserve">Реализация межпредметных связей при изучении органической химии в 10 классе осуществляется через использование как общих </w:t>
      </w:r>
      <w:proofErr w:type="gramStart"/>
      <w:r w:rsidRPr="006D6A29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понятий, так и понятий, являющихся системными для отдельных предметов естеств</w:t>
      </w:r>
      <w:r w:rsidRPr="006D6A29">
        <w:rPr>
          <w:rFonts w:ascii="Times New Roman" w:hAnsi="Times New Roman"/>
          <w:color w:val="000000"/>
          <w:sz w:val="28"/>
        </w:rPr>
        <w:t>енно-научного цикла.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Общие естественно-научные понятия: явление, научный факт, гипотеза, закон, теория, анализ, синтез, классификация, периодичность, наблюдение, измерение, эксперимент, моделирование.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Физика: материя, энергия, масса, атом, электрон, молеку</w:t>
      </w:r>
      <w:r w:rsidRPr="006D6A29">
        <w:rPr>
          <w:rFonts w:ascii="Times New Roman" w:hAnsi="Times New Roman"/>
          <w:color w:val="000000"/>
          <w:sz w:val="28"/>
        </w:rPr>
        <w:t>ла, энергетический уровень, вещество, тело, объём, агрегатное состояние вещества, физические величины и единицы их измерения.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Биология: клетка, организм, биосфера, обмен веществ в организме, фотосинтез, биологически активные вещества (белки, углеводы, жиры</w:t>
      </w:r>
      <w:r w:rsidRPr="006D6A29">
        <w:rPr>
          <w:rFonts w:ascii="Times New Roman" w:hAnsi="Times New Roman"/>
          <w:color w:val="000000"/>
          <w:sz w:val="28"/>
        </w:rPr>
        <w:t>, ферменты).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География: минералы, горные породы, полезные ископаемые, топливо, ресурсы.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Технология: пищевые продукты, основы рационального питания, моющие средства, лекарственные и косметические препараты, материалы из искусственных и синтетических волокон</w:t>
      </w:r>
      <w:r w:rsidRPr="006D6A29">
        <w:rPr>
          <w:rFonts w:ascii="Times New Roman" w:hAnsi="Times New Roman"/>
          <w:color w:val="000000"/>
          <w:sz w:val="28"/>
        </w:rPr>
        <w:t>.</w:t>
      </w:r>
    </w:p>
    <w:p w:rsidR="00540CF2" w:rsidRPr="006D6A29" w:rsidRDefault="00540CF2">
      <w:pPr>
        <w:spacing w:after="0" w:line="264" w:lineRule="auto"/>
        <w:ind w:left="120"/>
        <w:jc w:val="both"/>
      </w:pPr>
    </w:p>
    <w:p w:rsidR="00540CF2" w:rsidRPr="006D6A29" w:rsidRDefault="00ED34A9">
      <w:pPr>
        <w:spacing w:after="0" w:line="264" w:lineRule="auto"/>
        <w:ind w:left="12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 xml:space="preserve">11 КЛАСС </w:t>
      </w:r>
    </w:p>
    <w:p w:rsidR="00540CF2" w:rsidRPr="006D6A29" w:rsidRDefault="00540CF2">
      <w:pPr>
        <w:spacing w:after="0" w:line="264" w:lineRule="auto"/>
        <w:ind w:left="120"/>
        <w:jc w:val="both"/>
      </w:pPr>
    </w:p>
    <w:p w:rsidR="00540CF2" w:rsidRPr="006D6A29" w:rsidRDefault="00ED34A9">
      <w:pPr>
        <w:spacing w:after="0" w:line="264" w:lineRule="auto"/>
        <w:ind w:left="12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ОБЩАЯ И НЕОРГАНИЧЕСКАЯ ХИМИЯ</w:t>
      </w:r>
    </w:p>
    <w:p w:rsidR="00540CF2" w:rsidRPr="006D6A29" w:rsidRDefault="00540CF2">
      <w:pPr>
        <w:spacing w:after="0" w:line="264" w:lineRule="auto"/>
        <w:ind w:left="120"/>
        <w:jc w:val="both"/>
      </w:pP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Теоретические основы химии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Химический элемент. Атом. Ядро атома, изотопы. Электронная оболочка. Энергетические уровни, подуровни. Атомные орбитали, </w:t>
      </w:r>
      <w:r>
        <w:rPr>
          <w:rFonts w:ascii="Times New Roman" w:hAnsi="Times New Roman"/>
          <w:color w:val="000000"/>
          <w:sz w:val="28"/>
        </w:rPr>
        <w:t>s</w:t>
      </w:r>
      <w:r w:rsidRPr="006D6A2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6D6A2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6D6A29">
        <w:rPr>
          <w:rFonts w:ascii="Times New Roman" w:hAnsi="Times New Roman"/>
          <w:color w:val="000000"/>
          <w:sz w:val="28"/>
        </w:rPr>
        <w:t>- элементы. Особенности распределения электронов по орбиталям в атомах элементов первых четырёх периодов. Электронная конфигур</w:t>
      </w:r>
      <w:r w:rsidRPr="006D6A29">
        <w:rPr>
          <w:rFonts w:ascii="Times New Roman" w:hAnsi="Times New Roman"/>
          <w:color w:val="000000"/>
          <w:sz w:val="28"/>
        </w:rPr>
        <w:t xml:space="preserve">ация атомов.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Периодический закон и Периодическая система химических элементов Д. И. Менделеева. Связь периодического закона и Периодической системы химических элементов Д. И. Менделеева с современной теорией строения атомов. Закономерности изменения свойс</w:t>
      </w:r>
      <w:r w:rsidRPr="006D6A29">
        <w:rPr>
          <w:rFonts w:ascii="Times New Roman" w:hAnsi="Times New Roman"/>
          <w:color w:val="000000"/>
          <w:sz w:val="28"/>
        </w:rPr>
        <w:t xml:space="preserve">тв химических элементов и образуемых ими простых и сложных веществ по группам и периодам. Значение периодического закона в развитии науки.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Строение вещества. Химическая связь. Виды химической связи (</w:t>
      </w:r>
      <w:proofErr w:type="gramStart"/>
      <w:r w:rsidRPr="006D6A29">
        <w:rPr>
          <w:rFonts w:ascii="Times New Roman" w:hAnsi="Times New Roman"/>
          <w:color w:val="000000"/>
          <w:sz w:val="28"/>
        </w:rPr>
        <w:t>ковалентная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неполярная и полярная, ионная, металлическая</w:t>
      </w:r>
      <w:r w:rsidRPr="006D6A29">
        <w:rPr>
          <w:rFonts w:ascii="Times New Roman" w:hAnsi="Times New Roman"/>
          <w:color w:val="000000"/>
          <w:sz w:val="28"/>
        </w:rPr>
        <w:t xml:space="preserve">). Механизмы образования ковалентной химической связи (обменный и донорно-акцепторный). Водородная связь. Валентность. Электроотрицательность. Степень окисления. Ионы: катионы и анионы.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lastRenderedPageBreak/>
        <w:t xml:space="preserve">Вещества молекулярного и немолекулярного строения. Закон постоянства </w:t>
      </w:r>
      <w:r w:rsidRPr="006D6A29">
        <w:rPr>
          <w:rFonts w:ascii="Times New Roman" w:hAnsi="Times New Roman"/>
          <w:color w:val="000000"/>
          <w:sz w:val="28"/>
        </w:rPr>
        <w:t xml:space="preserve">состава вещества. Типы кристаллических решёток. Зависимость свойства веществ от типа кристаллической решётки.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Понятие о дисперсных системах. Истинные и коллоидные растворы. Массовая доля вещества в растворе.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Классификация неорганических соединений. Номенк</w:t>
      </w:r>
      <w:r w:rsidRPr="006D6A29">
        <w:rPr>
          <w:rFonts w:ascii="Times New Roman" w:hAnsi="Times New Roman"/>
          <w:color w:val="000000"/>
          <w:sz w:val="28"/>
        </w:rPr>
        <w:t>латура неорганических веществ. Генетическая связь неорганических веществ, принадлежащих к различным классам.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</w:t>
      </w:r>
      <w:r w:rsidRPr="006D6A29">
        <w:rPr>
          <w:rFonts w:ascii="Times New Roman" w:hAnsi="Times New Roman"/>
          <w:color w:val="000000"/>
          <w:sz w:val="28"/>
        </w:rPr>
        <w:t>ращения энергии при химических реакциях.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Ле Шателье.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Электролитическая диссоциация. Сильные и </w:t>
      </w:r>
      <w:r w:rsidRPr="006D6A29">
        <w:rPr>
          <w:rFonts w:ascii="Times New Roman" w:hAnsi="Times New Roman"/>
          <w:color w:val="000000"/>
          <w:sz w:val="28"/>
        </w:rPr>
        <w:t xml:space="preserve">слабые электролиты. Среда водных растворов веществ: кислая, нейтральная, щелочная.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Окислительно-восстановительные реакции. 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Экспериментальные методы изучения веществ и их превращений: демонстрация таблиц «Периодическая система химических элементов Д. И. М</w:t>
      </w:r>
      <w:r w:rsidRPr="006D6A29">
        <w:rPr>
          <w:rFonts w:ascii="Times New Roman" w:hAnsi="Times New Roman"/>
          <w:color w:val="000000"/>
          <w:sz w:val="28"/>
        </w:rPr>
        <w:t>енделеева», изучение моделей кристаллических решёток, наблюдение и описание демонстрационных и лабораторных опытов (разложение пероксида водорода в присутствии катализатора, определение среды растворов веществ с помощью универсального индикатора, реакции и</w:t>
      </w:r>
      <w:r w:rsidRPr="006D6A29">
        <w:rPr>
          <w:rFonts w:ascii="Times New Roman" w:hAnsi="Times New Roman"/>
          <w:color w:val="000000"/>
          <w:sz w:val="28"/>
        </w:rPr>
        <w:t>онного обмена), проведение практической работы «Влияние различных факторов на скорость химической реакции».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Расчётные задачи.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Расчёты по уравнениям химических реакций, в том числе термохимические расчёты, расчёты с использованием понятия «массовая доля вещ</w:t>
      </w:r>
      <w:r w:rsidRPr="006D6A29">
        <w:rPr>
          <w:rFonts w:ascii="Times New Roman" w:hAnsi="Times New Roman"/>
          <w:color w:val="000000"/>
          <w:sz w:val="28"/>
        </w:rPr>
        <w:t>ества».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Неорганическая химия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Неметаллы. Положение неметаллов в Периодической системе химических элементов Д. И. Менделеева и особенности строения атомов. Физические свойства неметаллов. Аллотропия неметаллов (на примере кислорода, серы, фосфора и углерода)</w:t>
      </w:r>
      <w:r w:rsidRPr="006D6A29">
        <w:rPr>
          <w:rFonts w:ascii="Times New Roman" w:hAnsi="Times New Roman"/>
          <w:color w:val="000000"/>
          <w:sz w:val="28"/>
        </w:rPr>
        <w:t xml:space="preserve">. 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Применение важнейших неметаллов и их соединений.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lastRenderedPageBreak/>
        <w:t xml:space="preserve">Металлы. Положение металлов в </w:t>
      </w:r>
      <w:r w:rsidRPr="006D6A29">
        <w:rPr>
          <w:rFonts w:ascii="Times New Roman" w:hAnsi="Times New Roman"/>
          <w:color w:val="000000"/>
          <w:sz w:val="28"/>
        </w:rPr>
        <w:t>Периодической системе химических элементов Д. И. 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Химические свойства важнейших металлов (</w:t>
      </w:r>
      <w:r w:rsidRPr="006D6A29">
        <w:rPr>
          <w:rFonts w:ascii="Times New Roman" w:hAnsi="Times New Roman"/>
          <w:color w:val="000000"/>
          <w:sz w:val="28"/>
        </w:rPr>
        <w:t xml:space="preserve">натрий, калий, кальций, магний, алюминий, цинк, хром, железо, медь) и их соединений. 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Общие способы получения металлов. Применение металлов в быту и технике.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Экспериментальные методы изучения веществ и их превращений: изучение коллекции «Металлы и сплавы»,</w:t>
      </w:r>
      <w:r w:rsidRPr="006D6A29">
        <w:rPr>
          <w:rFonts w:ascii="Times New Roman" w:hAnsi="Times New Roman"/>
          <w:color w:val="000000"/>
          <w:sz w:val="28"/>
        </w:rPr>
        <w:t xml:space="preserve"> образцов неметаллов, решение экспериментальных задач, наблюдение и описание демонстрационных и лабораторных опытов (взаимодействие гидроксида алюминия с растворами кислот и щелочей, качественные реакции на катионы металлов).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Расчётные задачи.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Расчёты масс</w:t>
      </w:r>
      <w:r w:rsidRPr="006D6A29">
        <w:rPr>
          <w:rFonts w:ascii="Times New Roman" w:hAnsi="Times New Roman"/>
          <w:color w:val="000000"/>
          <w:sz w:val="28"/>
        </w:rPr>
        <w:t>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Химия и жизнь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Роль химии в обеспечен</w:t>
      </w:r>
      <w:r w:rsidRPr="006D6A29">
        <w:rPr>
          <w:rFonts w:ascii="Times New Roman" w:hAnsi="Times New Roman"/>
          <w:color w:val="000000"/>
          <w:sz w:val="28"/>
        </w:rPr>
        <w:t xml:space="preserve">ии экологической, энергетической и пищевой безопасности, развитии медицины. Понятие о научных методах познания веществ и химических реакций.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Представления об общих научных принципах промышленного получения важнейших веществ.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Человек в мире веществ и мате</w:t>
      </w:r>
      <w:r w:rsidRPr="006D6A29">
        <w:rPr>
          <w:rFonts w:ascii="Times New Roman" w:hAnsi="Times New Roman"/>
          <w:color w:val="000000"/>
          <w:sz w:val="28"/>
        </w:rPr>
        <w:t xml:space="preserve">риалов: важнейшие строительные материалы, конструкционные материалы, краски, стекло, керамика, материалы для электроники, наноматериалы, органические и минеральные удобрения.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Химия и здоровье человека: правила использования лекарственных препаратов, прави</w:t>
      </w:r>
      <w:r w:rsidRPr="006D6A29">
        <w:rPr>
          <w:rFonts w:ascii="Times New Roman" w:hAnsi="Times New Roman"/>
          <w:color w:val="000000"/>
          <w:sz w:val="28"/>
        </w:rPr>
        <w:t xml:space="preserve">ла безопасного использования препаратов бытовой химии в повседневной жизни.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Межпредметные связи.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Реализация межпредметных связей при изучении общей и неорганической химии в 11 классе осуществляется через использование как общих </w:t>
      </w:r>
      <w:proofErr w:type="gramStart"/>
      <w:r w:rsidRPr="006D6A29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</w:t>
      </w:r>
      <w:r w:rsidRPr="006D6A29">
        <w:rPr>
          <w:rFonts w:ascii="Times New Roman" w:hAnsi="Times New Roman"/>
          <w:color w:val="000000"/>
          <w:sz w:val="28"/>
        </w:rPr>
        <w:t>понятий, так и понятий, являющихся системными для отдельных предметов естественно-научного цикла.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</w:t>
      </w:r>
      <w:r w:rsidRPr="006D6A29">
        <w:rPr>
          <w:rFonts w:ascii="Times New Roman" w:hAnsi="Times New Roman"/>
          <w:color w:val="000000"/>
          <w:sz w:val="28"/>
        </w:rPr>
        <w:t>, измерение, явление.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lastRenderedPageBreak/>
        <w:t>Физика: материя, энергия, масса, атом, электрон, протон, нейтрон, ион, изотоп, радиоактивность, молекула, энергетический уровень, вещество, тело, объём, агрегатное состояние вещества, физические величины и единицы их измерения, скорос</w:t>
      </w:r>
      <w:r w:rsidRPr="006D6A29">
        <w:rPr>
          <w:rFonts w:ascii="Times New Roman" w:hAnsi="Times New Roman"/>
          <w:color w:val="000000"/>
          <w:sz w:val="28"/>
        </w:rPr>
        <w:t>ть.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Биология: клетка, организм, экосистема, биосфера, макро- и микроэлементы, витамины, обмен веществ в организме.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География: минералы, горные породы, полезные ископаемые, топливо, ресурсы.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Технология: химическая промышленность, металлургия, производство с</w:t>
      </w:r>
      <w:r w:rsidRPr="006D6A29">
        <w:rPr>
          <w:rFonts w:ascii="Times New Roman" w:hAnsi="Times New Roman"/>
          <w:color w:val="000000"/>
          <w:sz w:val="28"/>
        </w:rPr>
        <w:t>троительных материалов, сельскохозяйственное производство, пищевая промышленность, фармацевтическая промышленность, производство косметических препаратов, производство конструкционных материалов, электронная промышленность, нанотехнологии.</w:t>
      </w:r>
      <w:proofErr w:type="gramEnd"/>
    </w:p>
    <w:p w:rsidR="00540CF2" w:rsidRPr="006D6A29" w:rsidRDefault="00540CF2">
      <w:pPr>
        <w:spacing w:after="0" w:line="264" w:lineRule="auto"/>
        <w:ind w:left="120"/>
        <w:jc w:val="both"/>
      </w:pPr>
    </w:p>
    <w:p w:rsidR="00540CF2" w:rsidRPr="006D6A29" w:rsidRDefault="00540CF2">
      <w:pPr>
        <w:sectPr w:rsidR="00540CF2" w:rsidRPr="006D6A29">
          <w:pgSz w:w="11906" w:h="16383"/>
          <w:pgMar w:top="1134" w:right="850" w:bottom="1134" w:left="1701" w:header="720" w:footer="720" w:gutter="0"/>
          <w:cols w:space="720"/>
        </w:sectPr>
      </w:pPr>
    </w:p>
    <w:p w:rsidR="00540CF2" w:rsidRPr="006D6A29" w:rsidRDefault="00ED34A9">
      <w:pPr>
        <w:spacing w:after="0" w:line="264" w:lineRule="auto"/>
        <w:ind w:left="120"/>
        <w:jc w:val="both"/>
      </w:pPr>
      <w:bookmarkStart w:id="7" w:name="block-52553653"/>
      <w:bookmarkEnd w:id="6"/>
      <w:r w:rsidRPr="006D6A29">
        <w:rPr>
          <w:rFonts w:ascii="Times New Roman" w:hAnsi="Times New Roman"/>
          <w:color w:val="000000"/>
          <w:sz w:val="28"/>
        </w:rPr>
        <w:lastRenderedPageBreak/>
        <w:t>ПЛАНИРУЕМ</w:t>
      </w:r>
      <w:r w:rsidRPr="006D6A29">
        <w:rPr>
          <w:rFonts w:ascii="Times New Roman" w:hAnsi="Times New Roman"/>
          <w:color w:val="000000"/>
          <w:sz w:val="28"/>
        </w:rPr>
        <w:t>ЫЕ РЕЗУЛЬТАТЫ ОСВОЕНИЯ ПРОГРАММЫ ПО ХИМИИ НА БАЗОВОМ УРОВНЕ СРЕДНЕГО ОБЩЕГО ОБРАЗОВАНИЯ</w:t>
      </w:r>
    </w:p>
    <w:p w:rsidR="00540CF2" w:rsidRPr="006D6A29" w:rsidRDefault="00540CF2">
      <w:pPr>
        <w:spacing w:after="0" w:line="264" w:lineRule="auto"/>
        <w:ind w:left="120"/>
        <w:jc w:val="both"/>
      </w:pPr>
    </w:p>
    <w:p w:rsidR="00540CF2" w:rsidRPr="006D6A29" w:rsidRDefault="00ED34A9">
      <w:pPr>
        <w:spacing w:after="0" w:line="264" w:lineRule="auto"/>
        <w:ind w:left="12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40CF2" w:rsidRPr="006D6A29" w:rsidRDefault="00540CF2">
      <w:pPr>
        <w:spacing w:after="0" w:line="264" w:lineRule="auto"/>
        <w:ind w:left="120"/>
        <w:jc w:val="both"/>
      </w:pP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ФГОС СОО устанавливает требования к результатам освоения </w:t>
      </w:r>
      <w:proofErr w:type="gramStart"/>
      <w:r w:rsidRPr="006D6A29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программ среднего общего образования (личностным, метапредметным и предмет</w:t>
      </w:r>
      <w:r w:rsidRPr="006D6A29">
        <w:rPr>
          <w:rFonts w:ascii="Times New Roman" w:hAnsi="Times New Roman"/>
          <w:color w:val="000000"/>
          <w:sz w:val="28"/>
        </w:rPr>
        <w:t>ным). Научно-методической основой для разработки планируемых результатов освоения программ среднего общего образования является системно-деятельностный подход.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В соответствии с системно-деятельностным подходом в структуре личностных результатов освоения пр</w:t>
      </w:r>
      <w:r w:rsidRPr="006D6A29">
        <w:rPr>
          <w:rFonts w:ascii="Times New Roman" w:hAnsi="Times New Roman"/>
          <w:color w:val="000000"/>
          <w:sz w:val="28"/>
        </w:rPr>
        <w:t xml:space="preserve">едмета «Химия» на уровне среднего общего образования выделены следующие составляющие: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осознание </w:t>
      </w:r>
      <w:proofErr w:type="gramStart"/>
      <w:r w:rsidRPr="006D6A29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российской гражданской идентичности – готовности к саморазвитию, самостоятельности и самоопределению;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наличие мотивации к обучению;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целенаправле</w:t>
      </w:r>
      <w:r w:rsidRPr="006D6A29">
        <w:rPr>
          <w:rFonts w:ascii="Times New Roman" w:hAnsi="Times New Roman"/>
          <w:color w:val="000000"/>
          <w:sz w:val="28"/>
        </w:rPr>
        <w:t xml:space="preserve">нное развитие внутренних убеждений личности на основе ключевых ценностей и исторических традиций базовой науки химии;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готовность и способность </w:t>
      </w:r>
      <w:proofErr w:type="gramStart"/>
      <w:r w:rsidRPr="006D6A2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руководствоваться в своей деятельности ценностно-смысловыми установками, присущими целостной системе</w:t>
      </w:r>
      <w:r w:rsidRPr="006D6A29">
        <w:rPr>
          <w:rFonts w:ascii="Times New Roman" w:hAnsi="Times New Roman"/>
          <w:color w:val="000000"/>
          <w:sz w:val="28"/>
        </w:rPr>
        <w:t xml:space="preserve"> химического образования;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наличие правосознания экологической культуры и способности ставить цели и строить жизненные планы.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Личностные результаты освоения предмета «Химия» достигаются в единстве учебной и воспитательной деятельности в соответствии с гума</w:t>
      </w:r>
      <w:r w:rsidRPr="006D6A29">
        <w:rPr>
          <w:rFonts w:ascii="Times New Roman" w:hAnsi="Times New Roman"/>
          <w:color w:val="000000"/>
          <w:sz w:val="28"/>
        </w:rPr>
        <w:t>нистическими, социокультурными, духовно-нравственными ценностями и идеалами российского гражданского общества, принятыми в обществе нормами и правилами поведения, способствующими процессам самопознания, саморазвития и нравственного становления личности обу</w:t>
      </w:r>
      <w:r w:rsidRPr="006D6A29">
        <w:rPr>
          <w:rFonts w:ascii="Times New Roman" w:hAnsi="Times New Roman"/>
          <w:color w:val="000000"/>
          <w:sz w:val="28"/>
        </w:rPr>
        <w:t>чающихся.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Личностные результаты освоения предмета «Химия» отражают сформированность опыта познавательной и практической деятельности обучающихся по реализации принятых в обществе ценностей, в том числе в части: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1) гражданского воспитания</w:t>
      </w:r>
      <w:r w:rsidRPr="006D6A29">
        <w:rPr>
          <w:rFonts w:ascii="Times New Roman" w:hAnsi="Times New Roman"/>
          <w:color w:val="000000"/>
          <w:sz w:val="28"/>
        </w:rPr>
        <w:t>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осознания </w:t>
      </w:r>
      <w:proofErr w:type="gramStart"/>
      <w:r w:rsidRPr="006D6A29">
        <w:rPr>
          <w:rFonts w:ascii="Times New Roman" w:hAnsi="Times New Roman"/>
          <w:color w:val="000000"/>
          <w:sz w:val="28"/>
        </w:rPr>
        <w:t>обучающ</w:t>
      </w:r>
      <w:r w:rsidRPr="006D6A29">
        <w:rPr>
          <w:rFonts w:ascii="Times New Roman" w:hAnsi="Times New Roman"/>
          <w:color w:val="000000"/>
          <w:sz w:val="28"/>
        </w:rPr>
        <w:t>имися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своих конституционных прав и обязанностей, уважения к закону и правопорядку;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представления о социальных нормах и правилах межличностных отношений в коллективе;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lastRenderedPageBreak/>
        <w:t>готовности к совместной творческой деятельности при создании учебных проектов, решении уч</w:t>
      </w:r>
      <w:r w:rsidRPr="006D6A29">
        <w:rPr>
          <w:rFonts w:ascii="Times New Roman" w:hAnsi="Times New Roman"/>
          <w:color w:val="000000"/>
          <w:sz w:val="28"/>
        </w:rPr>
        <w:t xml:space="preserve">ебных и познавательных задач, выполнении химических экспериментов;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2) патриотического воспитания</w:t>
      </w:r>
      <w:r w:rsidRPr="006D6A29">
        <w:rPr>
          <w:rFonts w:ascii="Times New Roman" w:hAnsi="Times New Roman"/>
          <w:color w:val="000000"/>
          <w:sz w:val="28"/>
        </w:rPr>
        <w:t>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ценностного отношения к историческому и научному наследию отечественной химии;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</w:t>
      </w:r>
      <w:r w:rsidRPr="006D6A29">
        <w:rPr>
          <w:rFonts w:ascii="Times New Roman" w:hAnsi="Times New Roman"/>
          <w:color w:val="000000"/>
          <w:sz w:val="28"/>
        </w:rPr>
        <w:t xml:space="preserve">ментальных поисков, постоянного труда учёных и практиков;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нравственного сознания, </w:t>
      </w:r>
      <w:r w:rsidRPr="006D6A29">
        <w:rPr>
          <w:rFonts w:ascii="Times New Roman" w:hAnsi="Times New Roman"/>
          <w:color w:val="000000"/>
          <w:sz w:val="28"/>
        </w:rPr>
        <w:t>этического поведения;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способности оценивать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готовности оценивать своё поведение и поступки своих товарищей с позиций нравст</w:t>
      </w:r>
      <w:r w:rsidRPr="006D6A29">
        <w:rPr>
          <w:rFonts w:ascii="Times New Roman" w:hAnsi="Times New Roman"/>
          <w:color w:val="000000"/>
          <w:sz w:val="28"/>
        </w:rPr>
        <w:t>венных и правовых норм и осознание последствий этих поступков;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4) формирования культуры здоровья: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соблюдения правил безопасного обращения с веществами в быту, повседневной жизни и в трудовой деятельности;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осознания последств</w:t>
      </w:r>
      <w:r w:rsidRPr="006D6A29">
        <w:rPr>
          <w:rFonts w:ascii="Times New Roman" w:hAnsi="Times New Roman"/>
          <w:color w:val="000000"/>
          <w:sz w:val="28"/>
        </w:rPr>
        <w:t>ий и неприятия вредных привычек (употребления алкоголя, наркотиков, курения);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установки на активн</w:t>
      </w:r>
      <w:r w:rsidRPr="006D6A29">
        <w:rPr>
          <w:rFonts w:ascii="Times New Roman" w:hAnsi="Times New Roman"/>
          <w:color w:val="000000"/>
          <w:sz w:val="28"/>
        </w:rPr>
        <w:t xml:space="preserve">ое участие в решении практических задач социальной направленности (в рамках своего класса, школы);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lastRenderedPageBreak/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уважения к труду, людям труда и р</w:t>
      </w:r>
      <w:r w:rsidRPr="006D6A29">
        <w:rPr>
          <w:rFonts w:ascii="Times New Roman" w:hAnsi="Times New Roman"/>
          <w:color w:val="000000"/>
          <w:sz w:val="28"/>
        </w:rPr>
        <w:t xml:space="preserve">езультатам трудовой деятельности;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 общества;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6)</w:t>
      </w:r>
      <w:r w:rsidRPr="006D6A29">
        <w:rPr>
          <w:rFonts w:ascii="Times New Roman" w:hAnsi="Times New Roman"/>
          <w:b/>
          <w:color w:val="000000"/>
          <w:sz w:val="28"/>
        </w:rPr>
        <w:t xml:space="preserve"> экологического воспитания: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экологически целесообразного отношения к природе, как источнику существования жизни на Земле;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понимания глобального характера экологических проблем, влияния </w:t>
      </w:r>
      <w:proofErr w:type="gramStart"/>
      <w:r w:rsidRPr="006D6A29">
        <w:rPr>
          <w:rFonts w:ascii="Times New Roman" w:hAnsi="Times New Roman"/>
          <w:color w:val="000000"/>
          <w:sz w:val="28"/>
        </w:rPr>
        <w:t>экономических процессов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на состояние природной и социальной среды;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осо</w:t>
      </w:r>
      <w:r w:rsidRPr="006D6A29">
        <w:rPr>
          <w:rFonts w:ascii="Times New Roman" w:hAnsi="Times New Roman"/>
          <w:color w:val="000000"/>
          <w:sz w:val="28"/>
        </w:rPr>
        <w:t>знания необходимости использования достижений химии для решения вопросов рационального природопользования;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</w:t>
      </w:r>
      <w:r w:rsidRPr="006D6A29">
        <w:rPr>
          <w:rFonts w:ascii="Times New Roman" w:hAnsi="Times New Roman"/>
          <w:color w:val="000000"/>
          <w:sz w:val="28"/>
        </w:rPr>
        <w:t xml:space="preserve">емых действий и предотвращать их;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</w:t>
      </w:r>
      <w:r w:rsidRPr="006D6A29">
        <w:rPr>
          <w:rFonts w:ascii="Times New Roman" w:hAnsi="Times New Roman"/>
          <w:color w:val="000000"/>
          <w:sz w:val="28"/>
        </w:rPr>
        <w:t>я активно противостоять идеологии хемофобии;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7) ценности научного познания: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сформированности мировоззрения, соответствующего современному уровню развития науки и общественной практики;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понимания специфики химии как науки, осознания её роли в формировании </w:t>
      </w:r>
      <w:r w:rsidRPr="006D6A29">
        <w:rPr>
          <w:rFonts w:ascii="Times New Roman" w:hAnsi="Times New Roman"/>
          <w:color w:val="000000"/>
          <w:sz w:val="28"/>
        </w:rPr>
        <w:t>рационального научного мышления, создании целостного представления об окружающем мире как о единстве природы и человека, в познании природных закономерностей и решении проблем сохранения природного равновесия;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убеждённости в особой значимости химии для сов</w:t>
      </w:r>
      <w:r w:rsidRPr="006D6A29">
        <w:rPr>
          <w:rFonts w:ascii="Times New Roman" w:hAnsi="Times New Roman"/>
          <w:color w:val="000000"/>
          <w:sz w:val="28"/>
        </w:rPr>
        <w:t>ременной цивилизации: в её гуманистической направленности и важной роли в создании новой базы материальной культуры, решении глобальных проблем устойчивого развития человечества – сырьевой, энергетической, пищевой и экологической безопасности, в развитии м</w:t>
      </w:r>
      <w:r w:rsidRPr="006D6A29">
        <w:rPr>
          <w:rFonts w:ascii="Times New Roman" w:hAnsi="Times New Roman"/>
          <w:color w:val="000000"/>
          <w:sz w:val="28"/>
        </w:rPr>
        <w:t>едицины, обеспечении условий успешного труда и экологически комфортной жизни каждого члена общества;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грамотности: понимания сущности методов познания, используемых в естественных науках, способности использовать </w:t>
      </w:r>
      <w:r w:rsidRPr="006D6A29">
        <w:rPr>
          <w:rFonts w:ascii="Times New Roman" w:hAnsi="Times New Roman"/>
          <w:color w:val="000000"/>
          <w:sz w:val="28"/>
        </w:rPr>
        <w:lastRenderedPageBreak/>
        <w:t>получаемые знания для ан</w:t>
      </w:r>
      <w:r w:rsidRPr="006D6A29">
        <w:rPr>
          <w:rFonts w:ascii="Times New Roman" w:hAnsi="Times New Roman"/>
          <w:color w:val="000000"/>
          <w:sz w:val="28"/>
        </w:rPr>
        <w:t>ализа и объяснения явлений окружающего мира и происходящих в нём изменений, умения делать обоснованные заключения на основе научных фактов и имеющихся данных с целью получения достоверных выводов;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способности самостоятельно использовать химические знания д</w:t>
      </w:r>
      <w:r w:rsidRPr="006D6A29">
        <w:rPr>
          <w:rFonts w:ascii="Times New Roman" w:hAnsi="Times New Roman"/>
          <w:color w:val="000000"/>
          <w:sz w:val="28"/>
        </w:rPr>
        <w:t>ля решения проблем в реальных жизненных ситуациях;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интереса к познанию и исследовательской деятельности;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готовности и способности к непрерывному образованию и самообразованию, к активному получению новых знаний по химии в соответствии с жизненными потребн</w:t>
      </w:r>
      <w:r w:rsidRPr="006D6A29">
        <w:rPr>
          <w:rFonts w:ascii="Times New Roman" w:hAnsi="Times New Roman"/>
          <w:color w:val="000000"/>
          <w:sz w:val="28"/>
        </w:rPr>
        <w:t xml:space="preserve">остями;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интереса к особенностям труда в различных сферах профессиональной деятельности.</w:t>
      </w:r>
    </w:p>
    <w:p w:rsidR="00540CF2" w:rsidRPr="006D6A29" w:rsidRDefault="00ED34A9">
      <w:pPr>
        <w:spacing w:after="0"/>
        <w:ind w:left="120"/>
      </w:pPr>
      <w:r w:rsidRPr="006D6A2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40CF2" w:rsidRPr="006D6A29" w:rsidRDefault="00540CF2">
      <w:pPr>
        <w:spacing w:after="0"/>
        <w:ind w:left="120"/>
      </w:pP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Метапредметные результаты освоения учебного предмета «Химия» на уровне среднего общего образования включают: 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значимые для формирования миро</w:t>
      </w:r>
      <w:r w:rsidRPr="006D6A29">
        <w:rPr>
          <w:rFonts w:ascii="Times New Roman" w:hAnsi="Times New Roman"/>
          <w:color w:val="000000"/>
          <w:sz w:val="28"/>
        </w:rPr>
        <w:t xml:space="preserve">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</w:t>
      </w:r>
      <w:r w:rsidRPr="006D6A29">
        <w:rPr>
          <w:rFonts w:ascii="Times New Roman" w:hAnsi="Times New Roman"/>
          <w:color w:val="000000"/>
          <w:sz w:val="28"/>
        </w:rPr>
        <w:t xml:space="preserve">принцип, гипотеза, закономерность, закон, теория, исследование, наблюдение, измерение, эксперимент и другие); 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универсальные учебные действия (познавательные, коммуникативные, регулятивные), обеспечивающие формирование функциональной грамотности и социальн</w:t>
      </w:r>
      <w:r w:rsidRPr="006D6A29">
        <w:rPr>
          <w:rFonts w:ascii="Times New Roman" w:hAnsi="Times New Roman"/>
          <w:color w:val="000000"/>
          <w:sz w:val="28"/>
        </w:rPr>
        <w:t xml:space="preserve">ой компетенции </w:t>
      </w:r>
      <w:proofErr w:type="gramStart"/>
      <w:r w:rsidRPr="006D6A2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6D6A29">
        <w:rPr>
          <w:rFonts w:ascii="Times New Roman" w:hAnsi="Times New Roman"/>
          <w:color w:val="000000"/>
          <w:sz w:val="28"/>
        </w:rPr>
        <w:t>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способность </w:t>
      </w:r>
      <w:proofErr w:type="gramStart"/>
      <w:r w:rsidRPr="006D6A29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Метапредметные результаты отражают овладение универсальными учеб</w:t>
      </w:r>
      <w:r w:rsidRPr="006D6A29">
        <w:rPr>
          <w:rFonts w:ascii="Times New Roman" w:hAnsi="Times New Roman"/>
          <w:color w:val="000000"/>
          <w:sz w:val="28"/>
        </w:rPr>
        <w:t xml:space="preserve">ными познавательными, коммуникативными и регулятивными действиями.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самостоятельно формулировать и актуализировать проблему, всесторонне её рассматривать;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опреде</w:t>
      </w:r>
      <w:r w:rsidRPr="006D6A29">
        <w:rPr>
          <w:rFonts w:ascii="Times New Roman" w:hAnsi="Times New Roman"/>
          <w:color w:val="000000"/>
          <w:sz w:val="28"/>
        </w:rPr>
        <w:t>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использовать при освоении знаний приёмы логического мышления – выделять характерные признаки понятий и устанавливать их взаимосвя</w:t>
      </w:r>
      <w:r w:rsidRPr="006D6A29">
        <w:rPr>
          <w:rFonts w:ascii="Times New Roman" w:hAnsi="Times New Roman"/>
          <w:color w:val="000000"/>
          <w:sz w:val="28"/>
        </w:rPr>
        <w:t xml:space="preserve">зь, </w:t>
      </w:r>
      <w:r w:rsidRPr="006D6A29">
        <w:rPr>
          <w:rFonts w:ascii="Times New Roman" w:hAnsi="Times New Roman"/>
          <w:color w:val="000000"/>
          <w:sz w:val="28"/>
        </w:rPr>
        <w:lastRenderedPageBreak/>
        <w:t xml:space="preserve">использовать соответствующие понятия для объяснения отдельных фактов и явлений;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выбирать основания и критерии для классификации веществ и химических реакций;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устанавливать причинно-следственные связи между изучаемыми явлениями;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строить </w:t>
      </w:r>
      <w:proofErr w:type="gramStart"/>
      <w:r w:rsidRPr="006D6A29">
        <w:rPr>
          <w:rFonts w:ascii="Times New Roman" w:hAnsi="Times New Roman"/>
          <w:color w:val="000000"/>
          <w:sz w:val="28"/>
        </w:rPr>
        <w:t>логические ра</w:t>
      </w:r>
      <w:r w:rsidRPr="006D6A29">
        <w:rPr>
          <w:rFonts w:ascii="Times New Roman" w:hAnsi="Times New Roman"/>
          <w:color w:val="000000"/>
          <w:sz w:val="28"/>
        </w:rPr>
        <w:t>ссуждения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применять в процессе познания, используемые в химии символические (знаковые) модели, преобразовывать мо</w:t>
      </w:r>
      <w:r w:rsidRPr="006D6A29">
        <w:rPr>
          <w:rFonts w:ascii="Times New Roman" w:hAnsi="Times New Roman"/>
          <w:color w:val="000000"/>
          <w:sz w:val="28"/>
        </w:rPr>
        <w:t>дельные представления – химический знак (символ) элемента, химическая формула, уравнение химической реакции – при решении учебных познавательных и практических задач, применять названные модельные представления для выявления характерных признаков изучаемых</w:t>
      </w:r>
      <w:r w:rsidRPr="006D6A29">
        <w:rPr>
          <w:rFonts w:ascii="Times New Roman" w:hAnsi="Times New Roman"/>
          <w:color w:val="000000"/>
          <w:sz w:val="28"/>
        </w:rPr>
        <w:t xml:space="preserve"> веществ и химических реакций.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владеть основами методов научного познания веществ и химических реакций;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формулировать цели и задачи исследования, использовать поставленные и самостоятельно сформулированные вопросы в к</w:t>
      </w:r>
      <w:r w:rsidRPr="006D6A29">
        <w:rPr>
          <w:rFonts w:ascii="Times New Roman" w:hAnsi="Times New Roman"/>
          <w:color w:val="000000"/>
          <w:sz w:val="28"/>
        </w:rPr>
        <w:t>ачестве инструмента познания и основы для формирования гипотезы по проверке правильности высказываемых суждений;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владеть навыками самостоятельного планирования и проведения ученических экспериментов, совершенствовать умения наблюдать за ходом процесса, </w:t>
      </w:r>
      <w:r w:rsidRPr="006D6A29">
        <w:rPr>
          <w:rFonts w:ascii="Times New Roman" w:hAnsi="Times New Roman"/>
          <w:color w:val="000000"/>
          <w:sz w:val="28"/>
        </w:rPr>
        <w:t>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приобретать опыт ученической исследовательской и проектной деятельности, </w:t>
      </w:r>
      <w:r w:rsidRPr="006D6A29">
        <w:rPr>
          <w:rFonts w:ascii="Times New Roman" w:hAnsi="Times New Roman"/>
          <w:color w:val="000000"/>
          <w:sz w:val="28"/>
        </w:rPr>
        <w:t>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ориентироваться в различных источниках информации (научно-популярная литература химического сод</w:t>
      </w:r>
      <w:r w:rsidRPr="006D6A29">
        <w:rPr>
          <w:rFonts w:ascii="Times New Roman" w:hAnsi="Times New Roman"/>
          <w:color w:val="000000"/>
          <w:sz w:val="28"/>
        </w:rPr>
        <w:t xml:space="preserve">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lastRenderedPageBreak/>
        <w:t xml:space="preserve">формулировать запросы и применять различные методы при поиске и отборе информации, </w:t>
      </w:r>
      <w:r w:rsidRPr="006D6A29">
        <w:rPr>
          <w:rFonts w:ascii="Times New Roman" w:hAnsi="Times New Roman"/>
          <w:color w:val="000000"/>
          <w:sz w:val="28"/>
        </w:rPr>
        <w:t xml:space="preserve">необходимой для выполнения учебных задач определённого типа;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приобретать опыт использования информационно-коммуникативных технологий и различных поисковых систем;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(схемы, графики, диаграм</w:t>
      </w:r>
      <w:r w:rsidRPr="006D6A29">
        <w:rPr>
          <w:rFonts w:ascii="Times New Roman" w:hAnsi="Times New Roman"/>
          <w:color w:val="000000"/>
          <w:sz w:val="28"/>
        </w:rPr>
        <w:t>мы, таблицы, рисунки и другие);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использовать научный язык в качестве средства при работе с химической информацией: применять межпредметные (физические и математические) знаки и символы, формулы, аббревиатуры, номенклатуру;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использовать и преобразовывать зн</w:t>
      </w:r>
      <w:r w:rsidRPr="006D6A29">
        <w:rPr>
          <w:rFonts w:ascii="Times New Roman" w:hAnsi="Times New Roman"/>
          <w:color w:val="000000"/>
          <w:sz w:val="28"/>
        </w:rPr>
        <w:t>аково-символические средства наглядности.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</w:t>
      </w:r>
      <w:r w:rsidRPr="006D6A29">
        <w:rPr>
          <w:rFonts w:ascii="Times New Roman" w:hAnsi="Times New Roman"/>
          <w:color w:val="000000"/>
          <w:sz w:val="28"/>
        </w:rPr>
        <w:t>ной задачи;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веществ, реализации учебног</w:t>
      </w:r>
      <w:r w:rsidRPr="006D6A29">
        <w:rPr>
          <w:rFonts w:ascii="Times New Roman" w:hAnsi="Times New Roman"/>
          <w:color w:val="000000"/>
          <w:sz w:val="28"/>
        </w:rPr>
        <w:t>о проекта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самостоятельно планировать и осуществлять свою познавательную деятел</w:t>
      </w:r>
      <w:r w:rsidRPr="006D6A29">
        <w:rPr>
          <w:rFonts w:ascii="Times New Roman" w:hAnsi="Times New Roman"/>
          <w:color w:val="000000"/>
          <w:sz w:val="28"/>
        </w:rPr>
        <w:t>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 о вещ</w:t>
      </w:r>
      <w:r w:rsidRPr="006D6A29">
        <w:rPr>
          <w:rFonts w:ascii="Times New Roman" w:hAnsi="Times New Roman"/>
          <w:color w:val="000000"/>
          <w:sz w:val="28"/>
        </w:rPr>
        <w:t xml:space="preserve">ествах и химических реакциях;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осуществлять самоконтроль своей деятельности на основе самоанализа и самооценки.</w:t>
      </w:r>
    </w:p>
    <w:p w:rsidR="00540CF2" w:rsidRPr="006D6A29" w:rsidRDefault="00540CF2">
      <w:pPr>
        <w:spacing w:after="0"/>
        <w:ind w:left="120"/>
      </w:pPr>
    </w:p>
    <w:p w:rsidR="00540CF2" w:rsidRPr="006D6A29" w:rsidRDefault="00ED34A9">
      <w:pPr>
        <w:spacing w:after="0"/>
        <w:ind w:left="120"/>
      </w:pPr>
      <w:r w:rsidRPr="006D6A29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40CF2" w:rsidRPr="006D6A29" w:rsidRDefault="00540CF2">
      <w:pPr>
        <w:spacing w:after="0"/>
        <w:ind w:left="120"/>
      </w:pPr>
    </w:p>
    <w:p w:rsidR="00540CF2" w:rsidRPr="006D6A29" w:rsidRDefault="00ED34A9">
      <w:pPr>
        <w:spacing w:after="0" w:line="264" w:lineRule="auto"/>
        <w:ind w:left="12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10 КЛАСС</w:t>
      </w:r>
    </w:p>
    <w:p w:rsidR="00540CF2" w:rsidRPr="006D6A29" w:rsidRDefault="00540CF2">
      <w:pPr>
        <w:spacing w:after="0" w:line="264" w:lineRule="auto"/>
        <w:ind w:left="120"/>
        <w:jc w:val="both"/>
      </w:pP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Предметные результаты освоения курса «Органическая химия» отражают: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представлений о химическо</w:t>
      </w:r>
      <w:r w:rsidRPr="006D6A29">
        <w:rPr>
          <w:rFonts w:ascii="Times New Roman" w:hAnsi="Times New Roman"/>
          <w:color w:val="000000"/>
          <w:sz w:val="28"/>
        </w:rPr>
        <w:t xml:space="preserve">й составляющей </w:t>
      </w:r>
      <w:proofErr w:type="gramStart"/>
      <w:r w:rsidRPr="006D6A29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картины мира, роли химии в познании явлений </w:t>
      </w:r>
      <w:r w:rsidRPr="006D6A29">
        <w:rPr>
          <w:rFonts w:ascii="Times New Roman" w:hAnsi="Times New Roman"/>
          <w:color w:val="000000"/>
          <w:sz w:val="28"/>
        </w:rPr>
        <w:lastRenderedPageBreak/>
        <w:t>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</w:t>
      </w:r>
      <w:r w:rsidRPr="006D6A29">
        <w:rPr>
          <w:rFonts w:ascii="Times New Roman" w:hAnsi="Times New Roman"/>
          <w:color w:val="000000"/>
          <w:sz w:val="28"/>
        </w:rPr>
        <w:t>доровью и природной среде;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владение системой химических знаний, которая включает: основополагающие понятия (химический элемент, атом, электронная оболочка атома, молекула, валентность, электроотрицательность, химическая связь, структурная формула (развёрну</w:t>
      </w:r>
      <w:r w:rsidRPr="006D6A29">
        <w:rPr>
          <w:rFonts w:ascii="Times New Roman" w:hAnsi="Times New Roman"/>
          <w:color w:val="000000"/>
          <w:sz w:val="28"/>
        </w:rPr>
        <w:t>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</w:t>
      </w:r>
      <w:r w:rsidRPr="006D6A29">
        <w:rPr>
          <w:rFonts w:ascii="Times New Roman" w:hAnsi="Times New Roman"/>
          <w:color w:val="000000"/>
          <w:sz w:val="28"/>
        </w:rPr>
        <w:t>екулярные соединения);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теории и законы (теория строения органических веществ А. М. Бутлерова, закон сохранения массы веществ); закономерности, символический язык химии; мировоззренческие знания, лежащие в основе понимания причинности и системности химическ</w:t>
      </w:r>
      <w:r w:rsidRPr="006D6A29">
        <w:rPr>
          <w:rFonts w:ascii="Times New Roman" w:hAnsi="Times New Roman"/>
          <w:color w:val="000000"/>
          <w:sz w:val="28"/>
        </w:rPr>
        <w:t>их явлений, фактологические сведения о свойствах, составе, получении и безопасном использовании важнейших органических веществ в быту и практической деятельности человека;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умений выявлять характерные признаки понятий, устанавливать их взаи</w:t>
      </w:r>
      <w:r w:rsidRPr="006D6A29">
        <w:rPr>
          <w:rFonts w:ascii="Times New Roman" w:hAnsi="Times New Roman"/>
          <w:color w:val="000000"/>
          <w:sz w:val="28"/>
        </w:rPr>
        <w:t>мосвязь, использовать соответствующие понятия при описании состава, строения и превращений органических соединений;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сформированность умений использовать химическую символику для составления молекулярных и структурных (развёрнутой, сокращённой) формул орган</w:t>
      </w:r>
      <w:r w:rsidRPr="006D6A29">
        <w:rPr>
          <w:rFonts w:ascii="Times New Roman" w:hAnsi="Times New Roman"/>
          <w:color w:val="000000"/>
          <w:sz w:val="28"/>
        </w:rPr>
        <w:t>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строения;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сформированность умений устанавливать принадлежность изученных органических веществ по их составу</w:t>
      </w:r>
      <w:r w:rsidRPr="006D6A29">
        <w:rPr>
          <w:rFonts w:ascii="Times New Roman" w:hAnsi="Times New Roman"/>
          <w:color w:val="000000"/>
          <w:sz w:val="28"/>
        </w:rPr>
        <w:t xml:space="preserve"> и строению к определённому классу/группе соединений (углеводороды, кислород и азотсодержащие соединения, высокомолекулярные соединения),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6D6A29">
        <w:rPr>
          <w:rFonts w:ascii="Times New Roman" w:hAnsi="Times New Roman"/>
          <w:color w:val="000000"/>
          <w:sz w:val="28"/>
        </w:rPr>
        <w:t>), а также приводить тривиальные названия отдельных органичес</w:t>
      </w:r>
      <w:r w:rsidRPr="006D6A29">
        <w:rPr>
          <w:rFonts w:ascii="Times New Roman" w:hAnsi="Times New Roman"/>
          <w:color w:val="000000"/>
          <w:sz w:val="28"/>
        </w:rPr>
        <w:t>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глицин);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сформированность умения определять виды химической связи в органических соединениях (одинарные и кратные);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lastRenderedPageBreak/>
        <w:t>сформированность умения применять положения теории строения органических веществ А. М. Бутлерова для объяснения зависимости свойств веществ от их со</w:t>
      </w:r>
      <w:r w:rsidRPr="006D6A29">
        <w:rPr>
          <w:rFonts w:ascii="Times New Roman" w:hAnsi="Times New Roman"/>
          <w:color w:val="000000"/>
          <w:sz w:val="28"/>
        </w:rPr>
        <w:t>става и строения; закон сохранения массы веществ;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сформированность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</w:t>
      </w:r>
      <w:r w:rsidRPr="006D6A29">
        <w:rPr>
          <w:rFonts w:ascii="Times New Roman" w:hAnsi="Times New Roman"/>
          <w:color w:val="000000"/>
          <w:sz w:val="28"/>
        </w:rPr>
        <w:t>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</w:t>
      </w:r>
      <w:r w:rsidRPr="006D6A29">
        <w:rPr>
          <w:rFonts w:ascii="Times New Roman" w:hAnsi="Times New Roman"/>
          <w:color w:val="000000"/>
          <w:sz w:val="28"/>
        </w:rPr>
        <w:t>еских реакций с использованием структурных формул;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умений провод</w:t>
      </w:r>
      <w:r w:rsidRPr="006D6A29">
        <w:rPr>
          <w:rFonts w:ascii="Times New Roman" w:hAnsi="Times New Roman"/>
          <w:color w:val="000000"/>
          <w:sz w:val="28"/>
        </w:rPr>
        <w:t>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умений владеть системой знаний об основных</w:t>
      </w:r>
      <w:r w:rsidRPr="006D6A29">
        <w:rPr>
          <w:rFonts w:ascii="Times New Roman" w:hAnsi="Times New Roman"/>
          <w:color w:val="000000"/>
          <w:sz w:val="28"/>
        </w:rPr>
        <w:t xml:space="preserve">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</w:t>
      </w:r>
      <w:r w:rsidRPr="006D6A29">
        <w:rPr>
          <w:rFonts w:ascii="Times New Roman" w:hAnsi="Times New Roman"/>
          <w:color w:val="000000"/>
          <w:sz w:val="28"/>
        </w:rPr>
        <w:t>ствами и их применением;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умений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сформированно</w:t>
      </w:r>
      <w:r w:rsidRPr="006D6A29">
        <w:rPr>
          <w:rFonts w:ascii="Times New Roman" w:hAnsi="Times New Roman"/>
          <w:color w:val="000000"/>
          <w:sz w:val="28"/>
        </w:rPr>
        <w:t>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</w:t>
      </w:r>
      <w:r w:rsidRPr="006D6A29">
        <w:rPr>
          <w:rFonts w:ascii="Times New Roman" w:hAnsi="Times New Roman"/>
          <w:color w:val="000000"/>
          <w:sz w:val="28"/>
        </w:rPr>
        <w:t>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</w:t>
      </w:r>
      <w:r w:rsidRPr="006D6A29">
        <w:rPr>
          <w:rFonts w:ascii="Times New Roman" w:hAnsi="Times New Roman"/>
          <w:color w:val="000000"/>
          <w:sz w:val="28"/>
        </w:rPr>
        <w:t>рованность умений 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lastRenderedPageBreak/>
        <w:t>сформированность умений соблюдать правила экологически целесообразного поведения в быту и трудовой деятельн</w:t>
      </w:r>
      <w:r w:rsidRPr="006D6A29">
        <w:rPr>
          <w:rFonts w:ascii="Times New Roman" w:hAnsi="Times New Roman"/>
          <w:color w:val="000000"/>
          <w:sz w:val="28"/>
        </w:rPr>
        <w:t xml:space="preserve">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ПДК, пояснять на примерах способы уменьшения и предотвращения их вредного </w:t>
      </w:r>
      <w:r w:rsidRPr="006D6A29">
        <w:rPr>
          <w:rFonts w:ascii="Times New Roman" w:hAnsi="Times New Roman"/>
          <w:color w:val="000000"/>
          <w:sz w:val="28"/>
        </w:rPr>
        <w:t>воздействия на организм человека;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для слепых и слабовидящих обучающихся: умение использовать рельефно-точеч</w:t>
      </w:r>
      <w:r w:rsidRPr="006D6A29">
        <w:rPr>
          <w:rFonts w:ascii="Times New Roman" w:hAnsi="Times New Roman"/>
          <w:color w:val="000000"/>
          <w:sz w:val="28"/>
        </w:rPr>
        <w:t>ную систему обозначений Л. Брайля для записи химических формул.</w:t>
      </w:r>
    </w:p>
    <w:p w:rsidR="00540CF2" w:rsidRPr="006D6A29" w:rsidRDefault="00540CF2">
      <w:pPr>
        <w:spacing w:after="0" w:line="264" w:lineRule="auto"/>
        <w:ind w:left="120"/>
        <w:jc w:val="both"/>
      </w:pPr>
    </w:p>
    <w:p w:rsidR="00540CF2" w:rsidRPr="006D6A29" w:rsidRDefault="00ED34A9">
      <w:pPr>
        <w:spacing w:after="0" w:line="264" w:lineRule="auto"/>
        <w:ind w:left="120"/>
        <w:jc w:val="both"/>
      </w:pPr>
      <w:r w:rsidRPr="006D6A29">
        <w:rPr>
          <w:rFonts w:ascii="Times New Roman" w:hAnsi="Times New Roman"/>
          <w:b/>
          <w:color w:val="000000"/>
          <w:sz w:val="28"/>
        </w:rPr>
        <w:t>11 КЛАСС</w:t>
      </w:r>
    </w:p>
    <w:p w:rsidR="00540CF2" w:rsidRPr="006D6A29" w:rsidRDefault="00540CF2">
      <w:pPr>
        <w:spacing w:after="0" w:line="264" w:lineRule="auto"/>
        <w:ind w:left="120"/>
        <w:jc w:val="both"/>
      </w:pP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Предметные результаты освоения курса «Общая и неорганическая химия» отражают: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сформированность представлений: о химической составляющей </w:t>
      </w:r>
      <w:proofErr w:type="gramStart"/>
      <w:r w:rsidRPr="006D6A29">
        <w:rPr>
          <w:rFonts w:ascii="Times New Roman" w:hAnsi="Times New Roman"/>
          <w:color w:val="000000"/>
          <w:sz w:val="28"/>
        </w:rPr>
        <w:t>естественно-научной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картины мира, роли химии </w:t>
      </w:r>
      <w:r w:rsidRPr="006D6A29">
        <w:rPr>
          <w:rFonts w:ascii="Times New Roman" w:hAnsi="Times New Roman"/>
          <w:color w:val="000000"/>
          <w:sz w:val="28"/>
        </w:rPr>
        <w:t>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540CF2" w:rsidRPr="006D6A29" w:rsidRDefault="00ED34A9">
      <w:pPr>
        <w:spacing w:after="0" w:line="264" w:lineRule="auto"/>
        <w:ind w:firstLine="600"/>
        <w:jc w:val="both"/>
      </w:pPr>
      <w:proofErr w:type="gramStart"/>
      <w:r w:rsidRPr="006D6A29">
        <w:rPr>
          <w:rFonts w:ascii="Times New Roman" w:hAnsi="Times New Roman"/>
          <w:color w:val="000000"/>
          <w:sz w:val="28"/>
        </w:rPr>
        <w:t>владение системой химических знан</w:t>
      </w:r>
      <w:r w:rsidRPr="006D6A29">
        <w:rPr>
          <w:rFonts w:ascii="Times New Roman" w:hAnsi="Times New Roman"/>
          <w:color w:val="000000"/>
          <w:sz w:val="28"/>
        </w:rPr>
        <w:t xml:space="preserve">ий, которая включает: основополагающие понятия (химический элемент, атом, изотоп, </w:t>
      </w:r>
      <w:r>
        <w:rPr>
          <w:rFonts w:ascii="Times New Roman" w:hAnsi="Times New Roman"/>
          <w:color w:val="000000"/>
          <w:sz w:val="28"/>
        </w:rPr>
        <w:t>s</w:t>
      </w:r>
      <w:r w:rsidRPr="006D6A2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6D6A2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6D6A29">
        <w:rPr>
          <w:rFonts w:ascii="Times New Roman" w:hAnsi="Times New Roman"/>
          <w:color w:val="000000"/>
          <w:sz w:val="28"/>
        </w:rPr>
        <w:t>- электронные орбитали атомов, ион, молекула, моль, молярный объём, валентность, электроотрицательность, степень окисления, химическая связь (ковалентная, ионная, ме</w:t>
      </w:r>
      <w:r w:rsidRPr="006D6A29">
        <w:rPr>
          <w:rFonts w:ascii="Times New Roman" w:hAnsi="Times New Roman"/>
          <w:color w:val="000000"/>
          <w:sz w:val="28"/>
        </w:rPr>
        <w:t>таллическая, водородная), кристаллическая решётка, типы химических реакций, раствор, электролиты, неэлектролиты, электролитическая диссоциация, окислитель, восстановитель, скорость химической реакции, химическое равновесие);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6D6A29">
        <w:rPr>
          <w:rFonts w:ascii="Times New Roman" w:hAnsi="Times New Roman"/>
          <w:color w:val="000000"/>
          <w:sz w:val="28"/>
        </w:rPr>
        <w:t>теории и законы (теория электро</w:t>
      </w:r>
      <w:r w:rsidRPr="006D6A29">
        <w:rPr>
          <w:rFonts w:ascii="Times New Roman" w:hAnsi="Times New Roman"/>
          <w:color w:val="000000"/>
          <w:sz w:val="28"/>
        </w:rPr>
        <w:t>литической диссоциации, периодический закон Д. И. Менделеева,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понимания пр</w:t>
      </w:r>
      <w:r w:rsidRPr="006D6A29">
        <w:rPr>
          <w:rFonts w:ascii="Times New Roman" w:hAnsi="Times New Roman"/>
          <w:color w:val="000000"/>
          <w:sz w:val="28"/>
        </w:rPr>
        <w:t>ичинности и системности химических явлений, фактологические сведения о свойствах, составе, получении и безопасном использовании важнейших неорганических веществ в быту и практической деятельности человека;</w:t>
      </w:r>
      <w:proofErr w:type="gramEnd"/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lastRenderedPageBreak/>
        <w:t>сформированность умений выявлять характерные призн</w:t>
      </w:r>
      <w:r w:rsidRPr="006D6A29">
        <w:rPr>
          <w:rFonts w:ascii="Times New Roman" w:hAnsi="Times New Roman"/>
          <w:color w:val="000000"/>
          <w:sz w:val="28"/>
        </w:rPr>
        <w:t>аки понятий, устанавливать их взаимосвязь, использовать соответствующие понятия при описании неорганических веществ и их превращений;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умений использовать химическую символику для составления формул веществ и уравнений химических реакций, с</w:t>
      </w:r>
      <w:r w:rsidRPr="006D6A29">
        <w:rPr>
          <w:rFonts w:ascii="Times New Roman" w:hAnsi="Times New Roman"/>
          <w:color w:val="000000"/>
          <w:sz w:val="28"/>
        </w:rPr>
        <w:t>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6D6A29">
        <w:rPr>
          <w:rFonts w:ascii="Times New Roman" w:hAnsi="Times New Roman"/>
          <w:color w:val="000000"/>
          <w:sz w:val="28"/>
        </w:rPr>
        <w:t>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умений определять валентность и степень о</w:t>
      </w:r>
      <w:r w:rsidRPr="006D6A29">
        <w:rPr>
          <w:rFonts w:ascii="Times New Roman" w:hAnsi="Times New Roman"/>
          <w:color w:val="000000"/>
          <w:sz w:val="28"/>
        </w:rPr>
        <w:t>кисления химических 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</w:t>
      </w:r>
      <w:r w:rsidRPr="006D6A29">
        <w:rPr>
          <w:rFonts w:ascii="Times New Roman" w:hAnsi="Times New Roman"/>
          <w:color w:val="000000"/>
          <w:sz w:val="28"/>
        </w:rPr>
        <w:t>реды в водных растворах неорганических соединений;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умений 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амфот</w:t>
      </w:r>
      <w:r w:rsidRPr="006D6A29">
        <w:rPr>
          <w:rFonts w:ascii="Times New Roman" w:hAnsi="Times New Roman"/>
          <w:color w:val="000000"/>
          <w:sz w:val="28"/>
        </w:rPr>
        <w:t>ерные гидроксиды, соли);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сформированность умений раскрывать смысл периодического закона Д. И. Менделеева и демонстрировать его систематизирующую, объяснительную и прогностическую функции;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умений характеризовать электронное строение атомов</w:t>
      </w:r>
      <w:r w:rsidRPr="006D6A29">
        <w:rPr>
          <w:rFonts w:ascii="Times New Roman" w:hAnsi="Times New Roman"/>
          <w:color w:val="000000"/>
          <w:sz w:val="28"/>
        </w:rPr>
        <w:t xml:space="preserve"> химических элементов 1–4 периодов Периодической системы химических элементов Д. И. Менделеева, используя понятия «</w:t>
      </w:r>
      <w:r>
        <w:rPr>
          <w:rFonts w:ascii="Times New Roman" w:hAnsi="Times New Roman"/>
          <w:color w:val="000000"/>
          <w:sz w:val="28"/>
        </w:rPr>
        <w:t>s</w:t>
      </w:r>
      <w:r w:rsidRPr="006D6A2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6D6A29">
        <w:rPr>
          <w:rFonts w:ascii="Times New Roman" w:hAnsi="Times New Roman"/>
          <w:color w:val="000000"/>
          <w:sz w:val="28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6D6A29">
        <w:rPr>
          <w:rFonts w:ascii="Times New Roman" w:hAnsi="Times New Roman"/>
          <w:color w:val="000000"/>
          <w:sz w:val="28"/>
        </w:rPr>
        <w:t xml:space="preserve">-электронные орбитали», «энергетические уровни», объяснять закономерности изменения свойств химических элементов и их соединений по </w:t>
      </w:r>
      <w:r w:rsidRPr="006D6A29">
        <w:rPr>
          <w:rFonts w:ascii="Times New Roman" w:hAnsi="Times New Roman"/>
          <w:color w:val="000000"/>
          <w:sz w:val="28"/>
        </w:rPr>
        <w:t>периодам и группам Периодической системы химических элементов Д. И. Менделеева;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</w:t>
      </w:r>
      <w:r w:rsidRPr="006D6A29">
        <w:rPr>
          <w:rFonts w:ascii="Times New Roman" w:hAnsi="Times New Roman"/>
          <w:color w:val="000000"/>
          <w:sz w:val="28"/>
        </w:rPr>
        <w:t>ганическими веществами с помощью уравнений соответствующих химических реакций;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сформированность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</w:t>
      </w:r>
      <w:r w:rsidRPr="006D6A29">
        <w:rPr>
          <w:rFonts w:ascii="Times New Roman" w:hAnsi="Times New Roman"/>
          <w:color w:val="000000"/>
          <w:sz w:val="28"/>
        </w:rPr>
        <w:t>элементов, обратимости реакции, участию катализатора);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 xml:space="preserve">сформированность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lastRenderedPageBreak/>
        <w:t xml:space="preserve">сформированность </w:t>
      </w:r>
      <w:r w:rsidRPr="006D6A29">
        <w:rPr>
          <w:rFonts w:ascii="Times New Roman" w:hAnsi="Times New Roman"/>
          <w:color w:val="000000"/>
          <w:sz w:val="28"/>
        </w:rPr>
        <w:t>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умений раскрывать сущность окислительно-восстановител</w:t>
      </w:r>
      <w:r w:rsidRPr="006D6A29">
        <w:rPr>
          <w:rFonts w:ascii="Times New Roman" w:hAnsi="Times New Roman"/>
          <w:color w:val="000000"/>
          <w:sz w:val="28"/>
        </w:rPr>
        <w:t>ьных реакций посредством составления электронного баланса этих реакций;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умений 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</w:t>
      </w:r>
      <w:r w:rsidRPr="006D6A29">
        <w:rPr>
          <w:rFonts w:ascii="Times New Roman" w:hAnsi="Times New Roman"/>
          <w:color w:val="000000"/>
          <w:sz w:val="28"/>
        </w:rPr>
        <w:t xml:space="preserve"> Ле Шателье);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умений характеризовать химические процессы, лежащие в основе промышленного получения серной кислоты, аммиака, а также сформированность представлений об общих научных принципах и экологических проблемах химического производств</w:t>
      </w:r>
      <w:r w:rsidRPr="006D6A29">
        <w:rPr>
          <w:rFonts w:ascii="Times New Roman" w:hAnsi="Times New Roman"/>
          <w:color w:val="000000"/>
          <w:sz w:val="28"/>
        </w:rPr>
        <w:t>а;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</w:t>
      </w:r>
      <w:r w:rsidRPr="006D6A29">
        <w:rPr>
          <w:rFonts w:ascii="Times New Roman" w:hAnsi="Times New Roman"/>
          <w:color w:val="000000"/>
          <w:sz w:val="28"/>
        </w:rPr>
        <w:t>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умений соблюдать правила пользования химической посудой и лабораторным оборудованием, а также правила обра</w:t>
      </w:r>
      <w:r w:rsidRPr="006D6A29">
        <w:rPr>
          <w:rFonts w:ascii="Times New Roman" w:hAnsi="Times New Roman"/>
          <w:color w:val="000000"/>
          <w:sz w:val="28"/>
        </w:rPr>
        <w:t>щения с веществами в соответствии с инструкциями по выполнению лабораторных химических опытов;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умений планировать и выполнять химический эксперимент (разложение пероксида водорода в присутствии катализатора, определение среды растворов вещ</w:t>
      </w:r>
      <w:r w:rsidRPr="006D6A29">
        <w:rPr>
          <w:rFonts w:ascii="Times New Roman" w:hAnsi="Times New Roman"/>
          <w:color w:val="000000"/>
          <w:sz w:val="28"/>
        </w:rPr>
        <w:t>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</w:t>
      </w:r>
      <w:proofErr w:type="gramStart"/>
      <w:r w:rsidRPr="006D6A29">
        <w:rPr>
          <w:rFonts w:ascii="Times New Roman" w:hAnsi="Times New Roman"/>
          <w:color w:val="000000"/>
          <w:sz w:val="28"/>
        </w:rPr>
        <w:t>т-</w:t>
      </w:r>
      <w:proofErr w:type="gramEnd"/>
      <w:r w:rsidRPr="006D6A29">
        <w:rPr>
          <w:rFonts w:ascii="Times New Roman" w:hAnsi="Times New Roman"/>
          <w:color w:val="000000"/>
          <w:sz w:val="28"/>
        </w:rPr>
        <w:t xml:space="preserve">, карбонат- и хлорид-анионы, на катион аммония, решение экспериментальных задач по темам «Металлы» </w:t>
      </w:r>
      <w:r w:rsidRPr="006D6A29">
        <w:rPr>
          <w:rFonts w:ascii="Times New Roman" w:hAnsi="Times New Roman"/>
          <w:color w:val="000000"/>
          <w:sz w:val="28"/>
        </w:rPr>
        <w:t xml:space="preserve">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</w:t>
      </w:r>
      <w:r w:rsidRPr="006D6A29">
        <w:rPr>
          <w:rFonts w:ascii="Times New Roman" w:hAnsi="Times New Roman"/>
          <w:color w:val="000000"/>
          <w:sz w:val="28"/>
        </w:rPr>
        <w:t>результатов;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сформированность умений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lastRenderedPageBreak/>
        <w:t>сформированность умений соблюдать правила экологически целесообразного поведения в быт</w:t>
      </w:r>
      <w:r w:rsidRPr="006D6A29">
        <w:rPr>
          <w:rFonts w:ascii="Times New Roman" w:hAnsi="Times New Roman"/>
          <w:color w:val="000000"/>
          <w:sz w:val="28"/>
        </w:rPr>
        <w:t>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</w:t>
      </w:r>
      <w:r w:rsidRPr="006D6A29">
        <w:rPr>
          <w:rFonts w:ascii="Times New Roman" w:hAnsi="Times New Roman"/>
          <w:color w:val="000000"/>
          <w:sz w:val="28"/>
        </w:rPr>
        <w:t>редного воздействия на организм человека;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для обучающихся с ограниченными возможностями здоровья: умение применять знания об основных доступных методах познания веществ и химических явлений;</w:t>
      </w:r>
    </w:p>
    <w:p w:rsidR="00540CF2" w:rsidRPr="006D6A29" w:rsidRDefault="00ED34A9">
      <w:pPr>
        <w:spacing w:after="0" w:line="264" w:lineRule="auto"/>
        <w:ind w:firstLine="600"/>
        <w:jc w:val="both"/>
      </w:pPr>
      <w:r w:rsidRPr="006D6A29">
        <w:rPr>
          <w:rFonts w:ascii="Times New Roman" w:hAnsi="Times New Roman"/>
          <w:color w:val="000000"/>
          <w:sz w:val="28"/>
        </w:rPr>
        <w:t>для слепых и слабовидящих обучающихся: умение использовать рельеф</w:t>
      </w:r>
      <w:r w:rsidRPr="006D6A29">
        <w:rPr>
          <w:rFonts w:ascii="Times New Roman" w:hAnsi="Times New Roman"/>
          <w:color w:val="000000"/>
          <w:sz w:val="28"/>
        </w:rPr>
        <w:t>но-точечную систему обозначений Л. Брайля для записи химических формул.</w:t>
      </w:r>
    </w:p>
    <w:p w:rsidR="00540CF2" w:rsidRPr="006D6A29" w:rsidRDefault="00540CF2">
      <w:pPr>
        <w:sectPr w:rsidR="00540CF2" w:rsidRPr="006D6A29">
          <w:pgSz w:w="11906" w:h="16383"/>
          <w:pgMar w:top="1134" w:right="850" w:bottom="1134" w:left="1701" w:header="720" w:footer="720" w:gutter="0"/>
          <w:cols w:space="720"/>
        </w:sectPr>
      </w:pPr>
    </w:p>
    <w:p w:rsidR="00540CF2" w:rsidRDefault="00ED34A9">
      <w:pPr>
        <w:spacing w:after="0"/>
        <w:ind w:left="120"/>
      </w:pPr>
      <w:bookmarkStart w:id="8" w:name="block-52553654"/>
      <w:bookmarkEnd w:id="7"/>
      <w:r w:rsidRPr="006D6A2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40CF2" w:rsidRDefault="00ED3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540CF2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CF2" w:rsidRDefault="00540C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CF2" w:rsidRDefault="00540CF2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CF2" w:rsidRDefault="00540CF2"/>
        </w:tc>
      </w:tr>
      <w:tr w:rsidR="00540CF2" w:rsidRPr="006D6A2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6D6A29"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органической химии</w:t>
            </w:r>
          </w:p>
        </w:tc>
      </w:tr>
      <w:tr w:rsidR="00540CF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0CF2" w:rsidRDefault="00540CF2"/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</w:p>
        </w:tc>
      </w:tr>
      <w:tr w:rsidR="00540CF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Предельные </w:t>
            </w:r>
            <w:r>
              <w:rPr>
                <w:rFonts w:ascii="Times New Roman" w:hAnsi="Times New Roman"/>
                <w:color w:val="000000"/>
                <w:sz w:val="24"/>
              </w:rPr>
              <w:t>углеводороды — алканы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Непредельные углеводороды: алкены, алкадиены, алкины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Ароматические углеводороды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Природные источники углеводородов и их переработка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0CF2" w:rsidRDefault="00540CF2"/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Кислородсодержащие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органические соединения</w:t>
            </w:r>
          </w:p>
        </w:tc>
      </w:tr>
      <w:tr w:rsidR="00540CF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Спирты. Фенол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Альдегиды. Карбоновые кислоты. Сложные эфиры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0CF2" w:rsidRDefault="00540CF2"/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540CF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Амины. Аминокислоты. Белки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0CF2" w:rsidRDefault="00540CF2"/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 соединения</w:t>
            </w:r>
          </w:p>
        </w:tc>
      </w:tr>
      <w:tr w:rsidR="00540CF2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Пластмассы. Каучуки. Волокна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0CF2" w:rsidRDefault="00540CF2"/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540CF2" w:rsidRDefault="00540CF2"/>
        </w:tc>
      </w:tr>
    </w:tbl>
    <w:p w:rsidR="00540CF2" w:rsidRDefault="00540CF2">
      <w:pPr>
        <w:sectPr w:rsidR="00540C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0CF2" w:rsidRDefault="00ED3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540CF2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CF2" w:rsidRDefault="00540C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CF2" w:rsidRDefault="00540CF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CF2" w:rsidRDefault="00540CF2"/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химии</w:t>
            </w:r>
          </w:p>
        </w:tc>
      </w:tr>
      <w:tr w:rsidR="00540CF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Строение атомов. Периодический закон и Периодическая система химических элементов Д. И. Менделеева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Многообразие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0CF2" w:rsidRDefault="00540CF2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0CF2" w:rsidRDefault="00540CF2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 химия</w:t>
            </w:r>
          </w:p>
        </w:tc>
      </w:tr>
      <w:tr w:rsidR="00540CF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Связь неорганических и органических веществ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0CF2" w:rsidRDefault="00540CF2"/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0CF2" w:rsidRDefault="00540CF2"/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жизнь</w:t>
            </w:r>
          </w:p>
        </w:tc>
      </w:tr>
      <w:tr w:rsidR="00540CF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0CF2" w:rsidRDefault="00540CF2"/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540CF2" w:rsidRDefault="00540CF2"/>
        </w:tc>
      </w:tr>
    </w:tbl>
    <w:p w:rsidR="00540CF2" w:rsidRDefault="00540CF2">
      <w:pPr>
        <w:sectPr w:rsidR="00540C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0CF2" w:rsidRDefault="00ED34A9">
      <w:pPr>
        <w:spacing w:after="0"/>
        <w:ind w:left="120"/>
      </w:pPr>
      <w:bookmarkStart w:id="9" w:name="block-52553655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40CF2" w:rsidRDefault="00ED3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4592"/>
        <w:gridCol w:w="1219"/>
        <w:gridCol w:w="1841"/>
        <w:gridCol w:w="1910"/>
        <w:gridCol w:w="1347"/>
        <w:gridCol w:w="2221"/>
      </w:tblGrid>
      <w:tr w:rsidR="00540CF2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CF2" w:rsidRDefault="00540C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CF2" w:rsidRDefault="00540CF2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CF2" w:rsidRDefault="00540C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CF2" w:rsidRDefault="00540CF2"/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Предмет органической химии, её возникновение, развитие и значение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Теория строения органических соединений А. М. Бутлерова, её основные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положения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Представление о классификации органических веществ. Номенклатура (систематическая) и тривиальные названия органических веществ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Алканы: состав и строение, гомологический 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Метан и этан — простейшие представители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алканов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Алкены: состав и строение,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Этилен и пропилен — простейшие представители алкенов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Практическая работа № 1. «Получение этилена и изучение его свойств»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Алкадиены. Бутадиен-1,3 и метилбутадиен-1,3.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Получение синтетического каучука и резины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Алкины: состав и особенности строения, гомологический ряд. </w:t>
            </w:r>
            <w:r>
              <w:rPr>
                <w:rFonts w:ascii="Times New Roman" w:hAnsi="Times New Roman"/>
                <w:color w:val="000000"/>
                <w:sz w:val="24"/>
              </w:rPr>
              <w:t>Ацетилен — простейший представитель алкинов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Вычисления по уравнению химической реакции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Арены: бензол и толуол.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Токсичность аренов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Генетическая связь углеводородов, принадлежащих к различным классам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Природные источники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углеводородов: природный газ и попутные нефтяные газы, нефть и продукты её переработки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Контрольная работа по разделу «Углеводороды»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Предельные одноатомные спирты: метанол и этанол.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Многоатомные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спирты: этиленгликоль и глицерин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Фенол: строение молекулы, физические и химические свойства, применение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Альдегиды: формальдегид и ацетальдегид. Ацетон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№ 2. «Свойства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lastRenderedPageBreak/>
              <w:t>раствора уксусной кислоты»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Стеариновая и олеиновая кислоты, как представители высших карбоновых кислот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Мыла как соли высших карбоновых кислот, их моющее действие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Сложные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эфиры как производные карбоновых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Гидролиз сложных эфиров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Жиры: гидролиз, применение, биологическая роль жиров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Углеводы: состав, классификация. Важнейшие представители: глюкоза, фруктоза, сахароза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Крахмал и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целлюлоза как природные полимеры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Контрольная работа по разделу «Кислородсодержащие органические соединения»/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Общая характеристика азотсодержащих органических соединений / Всероссийская проверочная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Амины: метиламин и анилин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Аминокислоты как амфотерные органические соединения, их биологическое значение.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Пептиды. Белки как природные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высокомолекулярные соединения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Основные понятия химии высокомолекулярных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соединений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Основные методы синтеза высокомолекулярных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Пластмассы, каучуки, волокна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0CF2" w:rsidRDefault="00540CF2"/>
        </w:tc>
      </w:tr>
    </w:tbl>
    <w:p w:rsidR="00540CF2" w:rsidRDefault="00540CF2">
      <w:pPr>
        <w:sectPr w:rsidR="00540C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0CF2" w:rsidRDefault="00ED34A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4786"/>
        <w:gridCol w:w="1130"/>
        <w:gridCol w:w="1841"/>
        <w:gridCol w:w="1910"/>
        <w:gridCol w:w="1347"/>
        <w:gridCol w:w="2221"/>
      </w:tblGrid>
      <w:tr w:rsidR="00540CF2">
        <w:trPr>
          <w:trHeight w:val="144"/>
          <w:tblCellSpacing w:w="20" w:type="nil"/>
        </w:trPr>
        <w:tc>
          <w:tcPr>
            <w:tcW w:w="3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41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CF2" w:rsidRDefault="00540C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CF2" w:rsidRDefault="00540CF2"/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40CF2" w:rsidRDefault="00540CF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CF2" w:rsidRDefault="00540CF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0CF2" w:rsidRDefault="00540CF2"/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Химический элемент. Атом. Электронная конфигурация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Периодический закон и Периодическая система химических элементов Д. И.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Менделеева, их связь с современной теорией строения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Закономерности изменения свойств химических элементов и их соединений по группам и периодам. Значение периодического закона и системы химических элементов Д.И. Менделеева в развитии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науки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Строение вещества. Химическая связь, её виды; механизмы образования ковалентной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Валентность. Электроотрицательность. Степень окисления. Вещества молекулярного и немолекулярного строения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Понятие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о дисперсных системах. Истинные и коллоидные растворы. Массовая доля вещества в растворе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Классификация и номенклатура неорганических соединений. Генетическая связь неорганических веществ, различных классов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Классификация химических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Скорость реакции. Обратимые реакции. Химическое равновесие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№ 1.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«Влияние различных факторов на скорость химической реакции»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Понятие о водородном показателе (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) раствора. </w:t>
            </w:r>
            <w:r>
              <w:rPr>
                <w:rFonts w:ascii="Times New Roman" w:hAnsi="Times New Roman"/>
                <w:color w:val="000000"/>
                <w:sz w:val="24"/>
              </w:rPr>
              <w:t>Реакции ионного обмена. Гидролиз органических и неорганических 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реакции. Понятие об электролизе расплавов и растворов солей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Контрольная работа по разделу «Теоретические основы химии»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Металлы, их положение в Периодической системе химических элементов Д. И.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Менделеева и особенности строения атомов. </w:t>
            </w:r>
            <w:r>
              <w:rPr>
                <w:rFonts w:ascii="Times New Roman" w:hAnsi="Times New Roman"/>
                <w:color w:val="000000"/>
                <w:sz w:val="24"/>
              </w:rPr>
              <w:t>Общие физические свойства металлов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Сплавы металлов. Электрохимический ряд напряжений металлов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Химические свойства важнейших металлов (натрий, калий, кальций, магний, алюминий) и их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Химические свойства хрома, меди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Химические свойства цинка, железа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Практическая работа № 2. "Решение экспериментальных задач по теме «Металлы»"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Неметаллы, их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положение в Периодической системе химических элементов Д. И. Менделеева и особенности строения атомов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Физические свойства неметаллов. Аллотропия неметаллов (на примере кислорода, серы, фосфора и углерода)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Химические свойства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галогенов, серы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Химические свойства азота, фосфора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Химические свойства углерода, кремния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Применение важнейших неметаллов и их соединений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Обобщение и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систематизация знаний по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lastRenderedPageBreak/>
              <w:t>теме «Неметаллы». Вычисления по уравнениям химических реакций и термохимические расчёты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Практическая работа № 3. «Решение экспериментальных задач по теме "Неметаллы"»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Контрольная работа по темам «Металлы»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и «Неметаллы»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Неорганические и органические кислоты. Неорганические и органические основания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Амфотерные неорганические и органические соединения. Генетическая связь неорганических и органических 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Роль химии в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обеспечении экологической, энергетической и пищевой безопасности, развитии медицины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Представления об общих научных принципах промышленного получения важнейших веществ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Человек в мире веществ и материалов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317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3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Химия и здоровье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  <w:tc>
          <w:tcPr>
            <w:tcW w:w="72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  <w:jc w:val="center"/>
            </w:pPr>
          </w:p>
        </w:tc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  <w:tc>
          <w:tcPr>
            <w:tcW w:w="1856" w:type="dxa"/>
            <w:tcMar>
              <w:top w:w="50" w:type="dxa"/>
              <w:left w:w="100" w:type="dxa"/>
            </w:tcMar>
            <w:vAlign w:val="center"/>
          </w:tcPr>
          <w:p w:rsidR="00540CF2" w:rsidRDefault="00540CF2">
            <w:pPr>
              <w:spacing w:after="0"/>
              <w:ind w:left="135"/>
            </w:pPr>
          </w:p>
        </w:tc>
      </w:tr>
      <w:tr w:rsidR="00540C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4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0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1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0CF2" w:rsidRDefault="00540CF2"/>
        </w:tc>
      </w:tr>
    </w:tbl>
    <w:p w:rsidR="00540CF2" w:rsidRDefault="00540CF2">
      <w:pPr>
        <w:sectPr w:rsidR="00540C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0CF2" w:rsidRPr="006D6A29" w:rsidRDefault="00ED34A9">
      <w:pPr>
        <w:spacing w:before="199" w:after="199"/>
        <w:ind w:left="120"/>
      </w:pPr>
      <w:bookmarkStart w:id="10" w:name="block-52553656"/>
      <w:bookmarkEnd w:id="9"/>
      <w:r w:rsidRPr="006D6A29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540CF2" w:rsidRDefault="00ED34A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243"/>
            </w:pPr>
            <w:r w:rsidRPr="006D6A29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540C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Теоретические основы органической химии </w:t>
            </w:r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Сформированность представлений о химической составляющей естественнонаучной картины мира, роли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</w:t>
            </w:r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Владение системой химич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еских знаний, которая включает: основополагающие понятия (молекула,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изомерия, изомеры, гомоло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гический ряд, гомологи, углеводороды, кислоро</w:t>
            </w:r>
            <w:proofErr w:type="gramStart"/>
            <w:r w:rsidRPr="006D6A29">
              <w:rPr>
                <w:rFonts w:ascii="Times New Roman" w:hAnsi="Times New Roman"/>
                <w:color w:val="000000"/>
                <w:sz w:val="24"/>
              </w:rPr>
              <w:t>д-</w:t>
            </w:r>
            <w:proofErr w:type="gramEnd"/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соединения); теории и законы (теория химического строения органичес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ких веществ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gramStart"/>
            <w:r w:rsidRPr="006D6A29">
              <w:rPr>
                <w:rFonts w:ascii="Times New Roman" w:hAnsi="Times New Roman"/>
                <w:color w:val="000000"/>
                <w:sz w:val="24"/>
              </w:rPr>
              <w:t>Бутлерова),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</w:t>
            </w:r>
            <w:proofErr w:type="gramEnd"/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мированность умений выявлять характерные признаки понятий, устанавливать их взаимосвязь, использовать соответствующие понятия при описании состава, строения и превращений органических соединений</w:t>
            </w:r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proofErr w:type="gramStart"/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использовать химическую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символику для составления молекулярных и структурных (развёрнутой, сокращённой) формул органических веществ и уравнений химических реакций, изготавливать модели молекул органических веществ для иллюстрации их химического и пространственного строения</w:t>
            </w:r>
            <w:proofErr w:type="gramEnd"/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устанавливать принадлежность изученных органических веществ по их составу и строению к определённому классу (группе) соединений (углеводороды, кислород и азотсодержащие соединения, высокомолекулярные соединения), давать им названия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по систематической номенклатуре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умения определять виды химической связи в органических соединениях (одинарные и кратные)</w:t>
            </w:r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умения применять: положения теории строения органических веществ А.М. Бутлерова дл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я объяснения зависимости свойств веществ от их состава и строения; закон сохранения массы веществ</w:t>
            </w:r>
          </w:p>
        </w:tc>
      </w:tr>
      <w:tr w:rsidR="00540C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Углеводороды. Кислородсодержащие и азотсодержащие органические соединения. </w:t>
            </w:r>
            <w:r>
              <w:rPr>
                <w:rFonts w:ascii="Times New Roman" w:hAnsi="Times New Roman"/>
                <w:color w:val="000000"/>
                <w:sz w:val="24"/>
              </w:rPr>
              <w:t>Высокомолекулярные соединения</w:t>
            </w:r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proofErr w:type="gramStart"/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умений приводить тривиальные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целлюлоза, глицин)</w:t>
            </w:r>
            <w:proofErr w:type="gramEnd"/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proofErr w:type="gramStart"/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умений характеризовать 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, этиленгликоль, глицерин, фенол, ацетальдегид, муравьиная и уксусная кислоты, глюкоза, крахмал, целлюлоза, аминоуксусная кислота)</w:t>
            </w:r>
            <w:proofErr w:type="gramEnd"/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умения иллюстрировать генетическую связь между типичными представителями различных классов органических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веществ уравнениями соответствующих химических реакций с использованием структурных формул</w:t>
            </w:r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умения характеризовать источники углеводородного сырья (нефть, природный газ, уголь), способы их переработки и практическое применение продукт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ов переработки</w:t>
            </w:r>
          </w:p>
        </w:tc>
      </w:tr>
      <w:tr w:rsidR="00540C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жизнь. Расчёты</w:t>
            </w:r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владеть системой знаний об основных методах научного познания, используемых в химии при изучении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веществ и химических явлений (наблюдение, измерение, эксперимент, моделирование),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умений соблюдать правила пользования химической посудой и лабораторным оборудованием, а также прав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ила обращения с веществами в соответствии с инструкциями по выполнению лабораторных химических опытов</w:t>
            </w:r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proofErr w:type="gramStart"/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оборудованием; представлять результаты химического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эксперимента в форме записи уравнений соответствующих реакций и формулировать выводы на основе этих результатов</w:t>
            </w:r>
            <w:proofErr w:type="gramEnd"/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умений проводить вычисления по химическим уравнениям (массы, объёма, количества исходного вещества или продукта реакции п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о известным массе, объёму, количеству одного из исходных веществ или продуктов реакции)</w:t>
            </w:r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умений критически анализировать химическую информацию, получаемую из разных источников (средства массовой информации, сеть Интернет и другие)</w:t>
            </w:r>
          </w:p>
        </w:tc>
      </w:tr>
      <w:tr w:rsidR="00540CF2" w:rsidRPr="006D6A29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5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веществ, понимая смысл показателя ПДК (предельно допустимой концентрации), пояснять на примерах способы уменьшения и предотвращения их вредного воздействия на организм человека</w:t>
            </w:r>
          </w:p>
        </w:tc>
      </w:tr>
    </w:tbl>
    <w:p w:rsidR="00540CF2" w:rsidRPr="006D6A29" w:rsidRDefault="00540CF2">
      <w:pPr>
        <w:spacing w:after="0"/>
        <w:ind w:left="120"/>
      </w:pPr>
    </w:p>
    <w:p w:rsidR="00540CF2" w:rsidRDefault="00ED34A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540CF2" w:rsidRDefault="00540CF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/>
              <w:ind w:left="243"/>
            </w:pPr>
            <w:r w:rsidRPr="006D6A29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</w:t>
            </w:r>
            <w:r w:rsidRPr="006D6A29">
              <w:rPr>
                <w:rFonts w:ascii="Times New Roman" w:hAnsi="Times New Roman"/>
                <w:b/>
                <w:color w:val="000000"/>
                <w:sz w:val="24"/>
              </w:rPr>
              <w:t xml:space="preserve">воения основной образовательной программы среднего общего образования </w:t>
            </w:r>
          </w:p>
        </w:tc>
      </w:tr>
      <w:tr w:rsidR="00540CF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химии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Владение системой химических знаний, которая включает: основополагающие понятия (химический элемент, атом, электронная оболочка атома,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s</w:t>
            </w:r>
            <w:r w:rsidRPr="006D6A29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-, </w:t>
            </w:r>
            <w:proofErr w:type="gramStart"/>
            <w:r w:rsidRPr="006D6A29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р</w:t>
            </w:r>
            <w:proofErr w:type="gramEnd"/>
            <w:r w:rsidRPr="006D6A29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d</w:t>
            </w:r>
            <w:r w:rsidRPr="006D6A29">
              <w:rPr>
                <w:rFonts w:ascii="Times New Roman" w:hAnsi="Times New Roman"/>
                <w:i/>
                <w:color w:val="000000"/>
                <w:spacing w:val="-2"/>
                <w:sz w:val="24"/>
              </w:rPr>
              <w:t>-</w:t>
            </w:r>
            <w:r w:rsidRPr="006D6A29">
              <w:rPr>
                <w:rFonts w:ascii="Times New Roman" w:hAnsi="Times New Roman"/>
                <w:color w:val="000000"/>
                <w:spacing w:val="-2"/>
                <w:sz w:val="24"/>
              </w:rPr>
              <w:t>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объём, кристаллическая решётка, типы химических реакций (окислительно-восстановительные, экзо- и эндотермич</w:t>
            </w:r>
            <w:r w:rsidRPr="006D6A29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равновесие); теории и законы (теория электролитической диссоциации, Периодический закон </w:t>
            </w:r>
            <w:r w:rsidRPr="006D6A29">
              <w:rPr>
                <w:rFonts w:ascii="Times New Roman" w:hAnsi="Times New Roman"/>
                <w:color w:val="000000"/>
                <w:spacing w:val="-2"/>
                <w:sz w:val="24"/>
              </w:rPr>
              <w:t>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веществ в быту и практической деятельности человека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веществ и их превращений; выявлять взаимосвязь химических знаний с понятиями и представлениями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других естественнонаучных предметов 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Владение основными методами научного познания веществ и химических явлений (наблюдение, измерение, эксперимент, моделирование)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proofErr w:type="gramStart"/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определять валентность и степень окисления химических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элементов в соединениях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</w:t>
            </w:r>
            <w:proofErr w:type="gramEnd"/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умений оп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ределять характер среды в водных растворах неорганических соединений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умения классифицировать химические реакции по различным признакам (числу и составу реагирующих веществ, тепловому эффекту реакции, изменению степеней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lastRenderedPageBreak/>
              <w:t>окисления элеме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нтов, обратимости реакции, участию катализатора)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умений 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умений 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раскрывать сущность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умений объяснять зависимость скорости химической реакции от различных факторов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умений объяснять характер смещения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химического равновесия в зависимости от внешнего воздействия (принцип Ле Шателье)</w:t>
            </w:r>
          </w:p>
        </w:tc>
      </w:tr>
      <w:tr w:rsidR="00540CF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и неорганическая химия 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раскрывать смысл Периодического закона Д.И. Менделеева и демонстрировать его систематизирующую, объяснительную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и прогностическую функции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умений характеризовать электронное строение атомов химических элементов 1–4 периодов Периодической системы химических элементов Д.И. Менделеева, используя понятия «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-электронные орбитали»,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Д.И. Менделеева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умений характеризовать (описывать) общие химичес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умений устанавливать принадлежность неорганич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еских веществ по их составу к определённому классу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lastRenderedPageBreak/>
              <w:t>(группе) соединений (простые вещества – металлы и неметаллы, оксиды, основания, кислоты, амфотерные гидроксиды, соли)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умений использовать химическую символику для составления формул в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еществ и уравнений химических реакций, систематическую номенклатуру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) и тривиальные названия отдельных неорганических веществ (угарный газ, углекислый газ, аммиак, гашёная известь, негашёная известь, питьевая сода, пирит и другие)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умений характеризовать (описывать) общие химические свойства неорганических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.7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планировать и выполнять химический эксперимент (разложение пероксида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реакции, реакции ионного обмена, качественные реакции на сульфа</w:t>
            </w:r>
            <w:proofErr w:type="gramStart"/>
            <w:r w:rsidRPr="006D6A29">
              <w:rPr>
                <w:rFonts w:ascii="Times New Roman" w:hAnsi="Times New Roman"/>
                <w:color w:val="000000"/>
                <w:sz w:val="24"/>
              </w:rPr>
              <w:t>т-</w:t>
            </w:r>
            <w:proofErr w:type="gramEnd"/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, карбонат- и хлорид-анионы,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соблюдать правила пользования химической посудой и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лабораторным оборудованием, а также правила обращения с веществами в соответствии с инструкциями по выполнению лабораторных химических опытов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характеризовать химические процессы, лежащие в основе промышленного получения серной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кислоты, аммиака, а также сформированность представлений об общих научных принципах и экологических проблемах химического производства</w:t>
            </w:r>
          </w:p>
        </w:tc>
      </w:tr>
      <w:tr w:rsidR="00540CF2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жизнь. Расчёты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36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Сформированность представлений о химической составляющей естественнонаучной картины мира,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роли химии в познании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lastRenderedPageBreak/>
              <w:t>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36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мений критически анализировать химическую информацию, получаемую из разных источников (средства массовой коммуникации, сеть Интернет и другие)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36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Сформированность умений соблюдать правила экологически целесообразного поведения в быту и трудовой деятельно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сти в целях сохранения своего здоровья и окружающей природной среды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воздействи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я на организм человека</w:t>
            </w:r>
          </w:p>
        </w:tc>
      </w:tr>
      <w:tr w:rsidR="00540CF2" w:rsidRPr="006D6A29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3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Сформированность умений 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</w:t>
            </w:r>
          </w:p>
        </w:tc>
      </w:tr>
    </w:tbl>
    <w:p w:rsidR="00540CF2" w:rsidRPr="006D6A29" w:rsidRDefault="00540CF2">
      <w:pPr>
        <w:sectPr w:rsidR="00540CF2" w:rsidRPr="006D6A29">
          <w:pgSz w:w="11906" w:h="16383"/>
          <w:pgMar w:top="1134" w:right="850" w:bottom="1134" w:left="1701" w:header="720" w:footer="720" w:gutter="0"/>
          <w:cols w:space="720"/>
        </w:sectPr>
      </w:pPr>
    </w:p>
    <w:p w:rsidR="00540CF2" w:rsidRDefault="00ED34A9">
      <w:pPr>
        <w:spacing w:before="199" w:after="199"/>
        <w:ind w:left="120"/>
      </w:pPr>
      <w:bookmarkStart w:id="11" w:name="block-5255365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540CF2" w:rsidRDefault="00540CF2">
      <w:pPr>
        <w:spacing w:before="199" w:after="199"/>
        <w:ind w:left="120"/>
      </w:pPr>
    </w:p>
    <w:p w:rsidR="00540CF2" w:rsidRDefault="00ED34A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540CF2" w:rsidRDefault="00540CF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2"/>
        <w:gridCol w:w="8447"/>
      </w:tblGrid>
      <w:tr w:rsidR="00540C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40C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органической химии</w:t>
            </w:r>
          </w:p>
        </w:tc>
      </w:tr>
      <w:tr w:rsidR="00540CF2" w:rsidRPr="006D6A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А.М. Бутлерова, её основные положения</w:t>
            </w:r>
          </w:p>
        </w:tc>
      </w:tr>
      <w:tr w:rsidR="00540C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Структурные формулы ор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ганических веществ. Гомология, изомерия. Химическая связь в органических соединениях – одинарные и кратные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классификации органических веществ</w:t>
            </w:r>
          </w:p>
        </w:tc>
      </w:tr>
      <w:tr w:rsidR="00540CF2" w:rsidRPr="006D6A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Номенклатура органических соединений (систематическая) и тривиальные названия важнейши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х представителей классов органических веществ</w:t>
            </w:r>
          </w:p>
        </w:tc>
      </w:tr>
      <w:tr w:rsidR="00540C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Углеводороды</w:t>
            </w:r>
          </w:p>
        </w:tc>
      </w:tr>
      <w:tr w:rsidR="00540CF2" w:rsidRPr="006D6A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Алканы: состав и строение, гомологический ряд. Метан и этан – простейшие представители алканов: физические и химические свойства (реакции замещения и горения), нахождение в природе,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получение и применение</w:t>
            </w:r>
          </w:p>
        </w:tc>
      </w:tr>
      <w:tr w:rsidR="00540CF2" w:rsidRPr="006D6A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Алкены: состав и строение, гомологический ряд. Этилен и пропилен – простейшие представители алкенов: физические и химические свойства (реакции гидрирования, галогенирования, гидратации, окисления и полимеризации), получение и пр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именение</w:t>
            </w:r>
          </w:p>
        </w:tc>
      </w:tr>
      <w:tr w:rsidR="00540C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Алкадиены: бутадиен-1,3 и метилбутадиен-1,3: строение, важнейшие химические свойства (реакция полимеризации).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синтетического каучука и резины</w:t>
            </w:r>
          </w:p>
        </w:tc>
      </w:tr>
      <w:tr w:rsidR="00540CF2" w:rsidRPr="006D6A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Алкины: состав и особенности строения, гомологический ряд. </w:t>
            </w:r>
            <w:proofErr w:type="gramStart"/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Ацетилен – простейший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представитель алкинов: состав, строение, физические и химические свойства (реакции гидрирования, галогенирования, гидратации, горения), получение и применение</w:t>
            </w:r>
            <w:proofErr w:type="gramEnd"/>
          </w:p>
        </w:tc>
      </w:tr>
      <w:tr w:rsidR="00540CF2" w:rsidRPr="006D6A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Арены. Бензол: состав, строение, физические и химические свойства (реакции галогенирования и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нитрования), получение и применение. Толуол: состав, строение, физические и химические свойства (реакции галогенирования и нитрования), получение и применение. Токсичность аренов. Генетическая связь между углеводородами, принадлежащими к различным классам</w:t>
            </w:r>
          </w:p>
        </w:tc>
      </w:tr>
      <w:tr w:rsidR="00540C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Природные источники углеводородов. Природный газ и попутные нефтяные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быту. </w:t>
            </w:r>
            <w:r>
              <w:rPr>
                <w:rFonts w:ascii="Times New Roman" w:hAnsi="Times New Roman"/>
                <w:color w:val="000000"/>
                <w:sz w:val="24"/>
              </w:rPr>
              <w:t>Каменный уголь и продукты его переработки</w:t>
            </w:r>
          </w:p>
        </w:tc>
      </w:tr>
      <w:tr w:rsidR="00540C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Кислородсодержащие органические соединения</w:t>
            </w:r>
          </w:p>
        </w:tc>
      </w:tr>
      <w:tr w:rsidR="00540C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Предельные одноатомные спирты. Метанол и этанол: строение, физические и химические свойства (реакции с активными металлами, галогеноводородами, горение), при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менение. Водородные связи между молекулами спиртов. Действие метанола и этанола на организм человека. 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многоатомные спирты).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 на организм человека. Применение глицерина и этиленгликоля</w:t>
            </w:r>
          </w:p>
        </w:tc>
      </w:tr>
      <w:tr w:rsidR="00540C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Фенол: строение молекулы,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Токсичность фенола. Применение фенола</w:t>
            </w:r>
          </w:p>
        </w:tc>
      </w:tr>
      <w:tr w:rsidR="00540CF2" w:rsidRPr="006D6A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Альдегиды и кетоны. Формальдегид, ацетальдегид: строение,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физические и химические свойства (реакции окисления и восстановления, качественные реакции), получение и применение</w:t>
            </w:r>
          </w:p>
        </w:tc>
      </w:tr>
      <w:tr w:rsidR="00540CF2" w:rsidRPr="006D6A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Одноосновные предельные карбоновые кислоты. Муравьиная и уксусная кислоты: строение, физические и химические свойства (свойства, общие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</w:t>
            </w:r>
          </w:p>
        </w:tc>
      </w:tr>
      <w:tr w:rsidR="00540C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Сложные эфиры как производные карбоновых кислот. Г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идролиз сложных эфиров. Жиры. Гидролиз жиров.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жиров. Биологическая роль жиров</w:t>
            </w:r>
          </w:p>
        </w:tc>
      </w:tr>
      <w:tr w:rsidR="00540CF2" w:rsidRPr="006D6A29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Углеводы: состав, классификация углеводов (мон</w:t>
            </w:r>
            <w:proofErr w:type="gramStart"/>
            <w:r w:rsidRPr="006D6A29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6D6A29">
              <w:rPr>
                <w:rFonts w:ascii="Times New Roman" w:hAnsi="Times New Roman"/>
                <w:color w:val="000000"/>
                <w:sz w:val="24"/>
              </w:rPr>
              <w:t>, ди- и полисахариды). Глюкоза – простейший моносахарид: особенности строения молекулы, физические и химические св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ойства (взаимодействие с гидроксидом меди(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), окисление аммиачным раствором оксида серебра(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), восстановление, брожение глюкозы), нахождение в природе, применение, биологическая роль. Фотосинтез. Фруктоза как изомер глюкозы. Крахмал и целлюлоза как природ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ные полимеры. Строение крахмала и целлюлозы. Физические и химические свойства крахмала (гидролиз, качественная реакция с иодом)</w:t>
            </w:r>
          </w:p>
        </w:tc>
      </w:tr>
      <w:tr w:rsidR="00540C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540C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Аминокислоты как амфотерные органические соединения. Физические и химические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свойства аминокислот (на примере глицина).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Биологическое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 аминокислот. Пептиды</w:t>
            </w:r>
          </w:p>
        </w:tc>
      </w:tr>
      <w:tr w:rsidR="00540C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Белки как природные высокомолекулярные соединения. Первичная, вторичная и третичная структура белков.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белков: гидролиз, денатурация, качественны</w:t>
            </w:r>
            <w:r>
              <w:rPr>
                <w:rFonts w:ascii="Times New Roman" w:hAnsi="Times New Roman"/>
                <w:color w:val="000000"/>
                <w:sz w:val="24"/>
              </w:rPr>
              <w:t>е реакции на белки</w:t>
            </w:r>
          </w:p>
        </w:tc>
      </w:tr>
      <w:tr w:rsidR="00540C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Высокомолекулярные соединения</w:t>
            </w:r>
          </w:p>
        </w:tc>
      </w:tr>
      <w:tr w:rsidR="00540C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методы синтеза высокомолекулярных соединений – п</w:t>
            </w:r>
            <w:r>
              <w:rPr>
                <w:rFonts w:ascii="Times New Roman" w:hAnsi="Times New Roman"/>
                <w:color w:val="000000"/>
                <w:sz w:val="24"/>
              </w:rPr>
              <w:t>олимеризация и поликонденсация</w:t>
            </w:r>
          </w:p>
        </w:tc>
      </w:tr>
      <w:tr w:rsidR="00540C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Экспериментальные методы изучения веществ и их превращений: ознакомление с образцами природных и искусственных волокон, пластмасс, каучуков.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синтетического каучука и резины</w:t>
            </w:r>
          </w:p>
        </w:tc>
      </w:tr>
    </w:tbl>
    <w:p w:rsidR="00540CF2" w:rsidRDefault="00540CF2">
      <w:pPr>
        <w:spacing w:after="0"/>
        <w:ind w:left="120"/>
      </w:pPr>
    </w:p>
    <w:p w:rsidR="00540CF2" w:rsidRDefault="00ED34A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540CF2" w:rsidRDefault="00540CF2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540CF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40CF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химии</w:t>
            </w:r>
          </w:p>
        </w:tc>
      </w:tr>
      <w:tr w:rsidR="00540CF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Химический элемент. Атом. Ядро атома, изотопы. Электронная оболочка. Энергетические уровни, подуровни. Атомные орбитали,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6D6A29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6D6A29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6D6A29">
              <w:rPr>
                <w:rFonts w:ascii="Times New Roman" w:hAnsi="Times New Roman"/>
                <w:i/>
                <w:color w:val="000000"/>
                <w:sz w:val="24"/>
              </w:rPr>
              <w:t>-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элементы. Особенности распределения электронов по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орбиталям в атомах элементов первых четырёх периодов.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Электронная конфигурация атомов</w:t>
            </w:r>
          </w:p>
        </w:tc>
      </w:tr>
      <w:tr w:rsidR="00540CF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Периодический закон и Периодическая система химических элементов Д.И. Менделеева. Связь периодического закона и Периодической системы химических элементов Д.И. Менде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периодического закона в развитии науки</w:t>
            </w:r>
          </w:p>
        </w:tc>
      </w:tr>
      <w:tr w:rsidR="00540CF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Строение вещества. Химическая связь. В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иды химической связи (</w:t>
            </w:r>
            <w:proofErr w:type="gramStart"/>
            <w:r w:rsidRPr="006D6A29">
              <w:rPr>
                <w:rFonts w:ascii="Times New Roman" w:hAnsi="Times New Roman"/>
                <w:color w:val="000000"/>
                <w:sz w:val="24"/>
              </w:rPr>
              <w:t>ковалентная</w:t>
            </w:r>
            <w:proofErr w:type="gramEnd"/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неполярная и полярная, ионная, металлическая). Ионы: катионы и анионы. Механизмы образования ковалентной химической связи (обменный и донорно-акцепторный).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</w:t>
            </w:r>
          </w:p>
        </w:tc>
      </w:tr>
      <w:tr w:rsidR="00540CF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Валентность. Электроотрицательность. Степень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окисления</w:t>
            </w:r>
          </w:p>
        </w:tc>
      </w:tr>
      <w:tr w:rsidR="00540CF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Понятие о дисперсных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Истинные и коллоидные растворы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Массовая доля вещества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растворе</w:t>
            </w:r>
          </w:p>
        </w:tc>
      </w:tr>
      <w:tr w:rsidR="00540CF2" w:rsidRPr="006D6A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Классификация неорганических соединений. Номенклатура неорганических веществ</w:t>
            </w:r>
          </w:p>
        </w:tc>
      </w:tr>
      <w:tr w:rsidR="00540CF2" w:rsidRPr="006D6A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Химическая реакция. Классификация химических реакций в неорганической и органической химии. Закон сохранения массы веществ, закон сох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ранения и превращения энергии при химических реакциях</w:t>
            </w:r>
          </w:p>
        </w:tc>
      </w:tr>
      <w:tr w:rsidR="00540CF2" w:rsidRPr="006D6A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Скорость реакции, её зависимость от различных факторов</w:t>
            </w:r>
          </w:p>
        </w:tc>
      </w:tr>
      <w:tr w:rsidR="00540CF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Обратимые реакции. Химическое равновесие. Факторы, влияющие на состояние химического равновесия.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Ле Шателье</w:t>
            </w:r>
          </w:p>
        </w:tc>
      </w:tr>
      <w:tr w:rsidR="00540CF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Электролитическая диссоциация. Сильные и слабые электролиты. Среда водных растворов веществ: кислая, нейтральная, щелочная.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Реакции ионного обмена</w:t>
            </w:r>
          </w:p>
        </w:tc>
      </w:tr>
      <w:tr w:rsidR="00540CF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Окислительно-восстановительные реакции</w:t>
            </w:r>
          </w:p>
        </w:tc>
      </w:tr>
      <w:tr w:rsidR="00540CF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Неорганическая химия </w:t>
            </w:r>
          </w:p>
        </w:tc>
      </w:tr>
      <w:tr w:rsidR="00540CF2" w:rsidRPr="006D6A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Неметаллы. Положение неметаллов в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Периодической системе химических элементов Д.И. Менделеева и особенности строения атомов. Физические свойства неметаллов. Аллотропия неметаллов (на примере кислорода, серы, фосфора и углерода)</w:t>
            </w:r>
          </w:p>
        </w:tc>
      </w:tr>
      <w:tr w:rsidR="00540CF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proofErr w:type="gramStart"/>
            <w:r w:rsidRPr="006D6A29">
              <w:rPr>
                <w:rFonts w:ascii="Times New Roman" w:hAnsi="Times New Roman"/>
                <w:color w:val="000000"/>
                <w:sz w:val="24"/>
              </w:rPr>
              <w:t>Химические свойства важнейших неметаллов (галогенов, серы,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азота, фосфора, углерода и кремния) и их соединений (оксидов, кислородсодержащих кислот, водородных соединений).</w:t>
            </w:r>
            <w:proofErr w:type="gramEnd"/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важнейших неметаллов и их соединений</w:t>
            </w:r>
          </w:p>
        </w:tc>
      </w:tr>
      <w:tr w:rsidR="00540CF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Металлы. Положение металлов в Периодической системе химических элементов Д.И. Менделеева.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Особенности строения электронных оболочек атомов металлов. Общие физические свойства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>Сплавы металлов. Электрохимический ряд напряжений металлов</w:t>
            </w:r>
          </w:p>
        </w:tc>
      </w:tr>
      <w:tr w:rsidR="00540CF2" w:rsidRPr="006D6A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proofErr w:type="gramStart"/>
            <w:r w:rsidRPr="006D6A29">
              <w:rPr>
                <w:rFonts w:ascii="Times New Roman" w:hAnsi="Times New Roman"/>
                <w:color w:val="000000"/>
                <w:sz w:val="24"/>
              </w:rPr>
              <w:t>Химические свойства важнейших металлов (натрий, калий, кальций, магний, алюминий, цинк, хром, же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лезо, медь) и их соединений.</w:t>
            </w:r>
            <w:proofErr w:type="gramEnd"/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 Общие способы получения металлов. Применение металлов в быту и технике</w:t>
            </w:r>
          </w:p>
        </w:tc>
      </w:tr>
      <w:tr w:rsidR="00540CF2" w:rsidRPr="006D6A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Генетическая связь неорганических веществ, принадлежащих к различным классам</w:t>
            </w:r>
          </w:p>
        </w:tc>
      </w:tr>
      <w:tr w:rsidR="00540CF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Химия и жизнь </w:t>
            </w:r>
          </w:p>
        </w:tc>
      </w:tr>
      <w:tr w:rsidR="00540CF2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Роль химии в обеспечении экологической,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энергетической и пищевой безопасности, развитии медицины.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 научных методах познания веществ и химических реакций</w:t>
            </w:r>
          </w:p>
        </w:tc>
      </w:tr>
      <w:tr w:rsidR="00540CF2" w:rsidRPr="006D6A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Представления об общих научных принципах промышленного получения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lastRenderedPageBreak/>
              <w:t>важнейших веществ. Человек в мире веществ и материалов: важнейши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е строительные материалы, конструкционные материалы, краски, стекло, керамика, материалы для электроники, наноматериалы, органические и минеральные удобрения</w:t>
            </w:r>
          </w:p>
        </w:tc>
      </w:tr>
      <w:tr w:rsidR="00540CF2" w:rsidRPr="006D6A29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:rsidR="00540CF2" w:rsidRDefault="00ED34A9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451" w:type="dxa"/>
            <w:tcMar>
              <w:top w:w="50" w:type="dxa"/>
              <w:left w:w="100" w:type="dxa"/>
            </w:tcMar>
            <w:vAlign w:val="center"/>
          </w:tcPr>
          <w:p w:rsidR="00540CF2" w:rsidRPr="006D6A29" w:rsidRDefault="00ED34A9">
            <w:pPr>
              <w:spacing w:after="0" w:line="312" w:lineRule="auto"/>
              <w:ind w:left="336"/>
              <w:jc w:val="both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 xml:space="preserve">Химия и здоровье человека: правила использования лекарственных препаратов, правила </w:t>
            </w:r>
            <w:r w:rsidRPr="006D6A29">
              <w:rPr>
                <w:rFonts w:ascii="Times New Roman" w:hAnsi="Times New Roman"/>
                <w:color w:val="000000"/>
                <w:sz w:val="24"/>
              </w:rPr>
              <w:t>безопасного использования препаратов бытовой химии в повседневной жизни</w:t>
            </w:r>
          </w:p>
        </w:tc>
      </w:tr>
    </w:tbl>
    <w:p w:rsidR="00540CF2" w:rsidRPr="006D6A29" w:rsidRDefault="00540CF2">
      <w:pPr>
        <w:sectPr w:rsidR="00540CF2" w:rsidRPr="006D6A29">
          <w:pgSz w:w="11906" w:h="16383"/>
          <w:pgMar w:top="1134" w:right="850" w:bottom="1134" w:left="1701" w:header="720" w:footer="720" w:gutter="0"/>
          <w:cols w:space="720"/>
        </w:sectPr>
      </w:pPr>
    </w:p>
    <w:p w:rsidR="006D6A29" w:rsidRPr="001F343D" w:rsidRDefault="006D6A29" w:rsidP="006D6A29">
      <w:pPr>
        <w:spacing w:after="0"/>
        <w:ind w:left="120"/>
      </w:pPr>
      <w:bookmarkStart w:id="12" w:name="block-52553658"/>
      <w:bookmarkStart w:id="13" w:name="block-25178768"/>
      <w:bookmarkEnd w:id="11"/>
      <w:r w:rsidRPr="001F343D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D6A29" w:rsidRPr="006D6A29" w:rsidRDefault="006D6A29" w:rsidP="006D6A29">
      <w:pPr>
        <w:spacing w:after="0" w:line="480" w:lineRule="auto"/>
        <w:ind w:left="120"/>
      </w:pPr>
      <w:r w:rsidRPr="006D6A29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D6A29" w:rsidRPr="00A8170E" w:rsidRDefault="006D6A29" w:rsidP="006D6A29">
      <w:pPr>
        <w:spacing w:after="0" w:line="480" w:lineRule="auto"/>
        <w:ind w:left="120"/>
      </w:pPr>
      <w:r w:rsidRPr="00A8170E">
        <w:rPr>
          <w:rFonts w:ascii="Times New Roman" w:hAnsi="Times New Roman"/>
          <w:color w:val="000000"/>
          <w:sz w:val="28"/>
        </w:rPr>
        <w:t>• Химия / Габриелян О.С., Остроумов И.Г., Сладков С.А., Акционерное общество «Издательство «Просвещение»</w:t>
      </w:r>
      <w:r w:rsidRPr="00A8170E">
        <w:rPr>
          <w:sz w:val="28"/>
        </w:rPr>
        <w:br/>
      </w:r>
      <w:bookmarkStart w:id="14" w:name="cbcdb3f8-8975-45f3-8500-7cf831c9e7c1"/>
      <w:r w:rsidRPr="00A8170E">
        <w:rPr>
          <w:rFonts w:ascii="Times New Roman" w:hAnsi="Times New Roman"/>
          <w:color w:val="000000"/>
          <w:sz w:val="28"/>
        </w:rPr>
        <w:t xml:space="preserve"> • Химия, 11 класс/ Габриелян О.С., Остроумов И.Г., Сладков С.А., Акционерное общество «Издательство «Просвещение»</w:t>
      </w:r>
      <w:bookmarkEnd w:id="14"/>
    </w:p>
    <w:p w:rsidR="006D6A29" w:rsidRPr="00A8170E" w:rsidRDefault="006D6A29" w:rsidP="006D6A29">
      <w:pPr>
        <w:spacing w:after="0" w:line="480" w:lineRule="auto"/>
        <w:ind w:left="120"/>
      </w:pPr>
    </w:p>
    <w:p w:rsidR="006D6A29" w:rsidRPr="00A8170E" w:rsidRDefault="006D6A29" w:rsidP="006D6A29">
      <w:pPr>
        <w:spacing w:after="0"/>
        <w:ind w:left="120"/>
      </w:pPr>
    </w:p>
    <w:p w:rsidR="006D6A29" w:rsidRPr="00A8170E" w:rsidRDefault="006D6A29" w:rsidP="006D6A29">
      <w:pPr>
        <w:spacing w:after="0" w:line="480" w:lineRule="auto"/>
        <w:ind w:left="120"/>
      </w:pPr>
      <w:r w:rsidRPr="00A8170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D6A29" w:rsidRPr="00A8170E" w:rsidRDefault="006D6A29" w:rsidP="006D6A29">
      <w:pPr>
        <w:spacing w:after="0" w:line="480" w:lineRule="auto"/>
        <w:ind w:left="120"/>
      </w:pPr>
      <w:proofErr w:type="gramStart"/>
      <w:r>
        <w:rPr>
          <w:rFonts w:ascii="Times New Roman" w:hAnsi="Times New Roman"/>
          <w:color w:val="000000"/>
          <w:sz w:val="28"/>
        </w:rPr>
        <w:t>https</w:t>
      </w:r>
      <w:r w:rsidRPr="00A8170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170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A8170E">
        <w:rPr>
          <w:rFonts w:ascii="Times New Roman" w:hAnsi="Times New Roman"/>
          <w:color w:val="000000"/>
          <w:sz w:val="28"/>
        </w:rPr>
        <w:t>/29/</w:t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t xml:space="preserve"> Введите 1.</w:t>
      </w:r>
      <w:proofErr w:type="gramEnd"/>
      <w:r w:rsidRPr="00A8170E">
        <w:rPr>
          <w:rFonts w:ascii="Times New Roman" w:hAnsi="Times New Roman"/>
          <w:color w:val="000000"/>
          <w:sz w:val="28"/>
        </w:rPr>
        <w:t xml:space="preserve"> О.С.Габриелян, Г.Г.Лысова «Химия</w:t>
      </w:r>
      <w:r>
        <w:rPr>
          <w:rFonts w:ascii="Times New Roman" w:hAnsi="Times New Roman"/>
          <w:color w:val="000000"/>
          <w:sz w:val="28"/>
        </w:rPr>
        <w:t>.</w:t>
      </w:r>
      <w:r w:rsidRPr="00A8170E">
        <w:rPr>
          <w:rFonts w:ascii="Times New Roman" w:hAnsi="Times New Roman"/>
          <w:color w:val="000000"/>
          <w:sz w:val="28"/>
        </w:rPr>
        <w:t xml:space="preserve"> Методическое пособие – базовый уровень» - М.: Дрофа 2022 год.</w:t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t xml:space="preserve"> 2. О.С.Габриелян, И.Г.Остроумов, «Общая химия в тестах, задачах, упражнениях. 11 класс» – М.: Дрофа, 2023 год.</w:t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t xml:space="preserve"> 3. О.С.Габриелян, П.Н.Березкин, А.А.Ушакова «Химия 11 класс: Контрольные и проверочные работы к учебнику». – М.: Дрофа, 2021 г.</w:t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t xml:space="preserve"> 4. О.С.Габриелян, Г.Г.Лысова, А.Г.Введенская «Химия 11 класс: Настольная книга для учителя». Часть 1 – М.: Дрофа, 2019 год.</w:t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t xml:space="preserve"> 5. О.С.Габриелян, Г.Г.Лысова, А.Г.Введенская «Химия 11 класс: Настольная книга для учителя». Часть 2 – М.: Дрофа, 2022 год.</w:t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t xml:space="preserve"> 6. О.С.Габриелян, П.В.Решетов, И.Г.Остроумова «Задачи по химии и способы их решения» - М.: «Дрофа», 2021год.</w:t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lastRenderedPageBreak/>
        <w:t xml:space="preserve"> 7. В.Г. Денисова «Химия 11 класс поурочные планы по учебнику О.С.Габриеляна, Г.Г.Лысовой» - Волгоград» Учитель 2018год.</w:t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t xml:space="preserve"> 8. М.А.Рябова, У.Ю.Невская, Р.В.Линко «Тесты по химии 11 класс», - М.: Экзамен, 2019г.</w:t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t xml:space="preserve"> </w:t>
      </w:r>
      <w:r w:rsidRPr="00851350">
        <w:rPr>
          <w:rFonts w:ascii="Times New Roman" w:hAnsi="Times New Roman"/>
          <w:color w:val="000000"/>
          <w:sz w:val="28"/>
        </w:rPr>
        <w:t xml:space="preserve">9. 9. </w:t>
      </w:r>
      <w:r w:rsidRPr="00A8170E">
        <w:rPr>
          <w:rFonts w:ascii="Times New Roman" w:hAnsi="Times New Roman"/>
          <w:color w:val="000000"/>
          <w:sz w:val="28"/>
        </w:rPr>
        <w:t>О.С.Габриелян, И.Г.остроумов «Химический эксперимент в школе 11 класс»; - М.: Дрофа. – 2019 год. _</w:t>
      </w:r>
      <w:r w:rsidRPr="00A8170E">
        <w:rPr>
          <w:sz w:val="28"/>
        </w:rPr>
        <w:br/>
      </w:r>
      <w:bookmarkStart w:id="15" w:name="8fba8a36-d6ca-4766-9b15-f8f83508d470"/>
      <w:r w:rsidRPr="00A8170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A8170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rosuchebnik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170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 w:rsidRPr="00A8170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khimiya</w:t>
      </w:r>
      <w:r w:rsidRPr="00A8170E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pourochnye</w:t>
      </w:r>
      <w:r w:rsidRPr="00A8170E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razrabotki</w:t>
      </w:r>
      <w:r w:rsidRPr="00A8170E">
        <w:rPr>
          <w:rFonts w:ascii="Times New Roman" w:hAnsi="Times New Roman"/>
          <w:color w:val="000000"/>
          <w:sz w:val="28"/>
        </w:rPr>
        <w:t>-10-</w:t>
      </w:r>
      <w:r>
        <w:rPr>
          <w:rFonts w:ascii="Times New Roman" w:hAnsi="Times New Roman"/>
          <w:color w:val="000000"/>
          <w:sz w:val="28"/>
        </w:rPr>
        <w:t>klass</w:t>
      </w:r>
      <w:r w:rsidRPr="00A8170E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bazovyy</w:t>
      </w:r>
      <w:r w:rsidRPr="00A8170E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uroven</w:t>
      </w:r>
      <w:r w:rsidRPr="00A8170E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metodicheskoe</w:t>
      </w:r>
      <w:r w:rsidRPr="00A8170E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po</w:t>
      </w:r>
      <w:r w:rsidRPr="00A8170E">
        <w:rPr>
          <w:rFonts w:ascii="Times New Roman" w:hAnsi="Times New Roman"/>
          <w:color w:val="000000"/>
          <w:sz w:val="28"/>
        </w:rPr>
        <w:t>/</w:t>
      </w:r>
      <w:bookmarkEnd w:id="15"/>
    </w:p>
    <w:p w:rsidR="006D6A29" w:rsidRPr="00A8170E" w:rsidRDefault="006D6A29" w:rsidP="006D6A29">
      <w:pPr>
        <w:spacing w:after="0"/>
        <w:ind w:left="120"/>
      </w:pPr>
    </w:p>
    <w:p w:rsidR="006D6A29" w:rsidRPr="00A8170E" w:rsidRDefault="006D6A29" w:rsidP="006D6A29">
      <w:pPr>
        <w:spacing w:after="0" w:line="480" w:lineRule="auto"/>
        <w:ind w:left="120"/>
      </w:pPr>
      <w:r w:rsidRPr="00A8170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D6A29" w:rsidRDefault="006D6A29" w:rsidP="006D6A29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https</w:t>
      </w:r>
      <w:r w:rsidRPr="00A8170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myschool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170E">
        <w:rPr>
          <w:rFonts w:ascii="Times New Roman" w:hAnsi="Times New Roman"/>
          <w:color w:val="000000"/>
          <w:sz w:val="28"/>
        </w:rPr>
        <w:t>/</w:t>
      </w:r>
      <w:r w:rsidRPr="00A8170E">
        <w:rPr>
          <w:sz w:val="28"/>
        </w:rPr>
        <w:br/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t xml:space="preserve"> Введите _ Введитеданные</w:t>
      </w:r>
      <w:r>
        <w:rPr>
          <w:rFonts w:ascii="Times New Roman" w:hAnsi="Times New Roman"/>
          <w:color w:val="000000"/>
          <w:sz w:val="28"/>
        </w:rPr>
        <w:t>http</w:t>
      </w:r>
      <w:r w:rsidRPr="00A8170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chemnet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170E">
        <w:rPr>
          <w:rFonts w:ascii="Times New Roman" w:hAnsi="Times New Roman"/>
          <w:color w:val="000000"/>
          <w:sz w:val="28"/>
        </w:rPr>
        <w:t xml:space="preserve"> Газета «Химия» и сайт для учителя «Я иду на урок химии»</w:t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8170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him</w:t>
      </w:r>
      <w:r w:rsidRPr="00A8170E">
        <w:rPr>
          <w:rFonts w:ascii="Times New Roman" w:hAnsi="Times New Roman"/>
          <w:color w:val="000000"/>
          <w:sz w:val="28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170E">
        <w:rPr>
          <w:rFonts w:ascii="Times New Roman" w:hAnsi="Times New Roman"/>
          <w:color w:val="000000"/>
          <w:sz w:val="28"/>
        </w:rPr>
        <w:t xml:space="preserve"> Единая коллекция ЦОР: Предметная коллекция «Химия»</w:t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8170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A8170E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170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collection</w:t>
      </w:r>
      <w:r w:rsidRPr="00A8170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chemistry</w:t>
      </w:r>
      <w:r w:rsidRPr="00A8170E">
        <w:rPr>
          <w:rFonts w:ascii="Times New Roman" w:hAnsi="Times New Roman"/>
          <w:color w:val="000000"/>
          <w:sz w:val="28"/>
        </w:rPr>
        <w:t xml:space="preserve"> Естественно-научные эксперименты: химия. Коллекция Российского общеобразовательного портала</w:t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8170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experiment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170E">
        <w:rPr>
          <w:rFonts w:ascii="Times New Roman" w:hAnsi="Times New Roman"/>
          <w:color w:val="000000"/>
          <w:sz w:val="28"/>
        </w:rPr>
        <w:t xml:space="preserve"> АЛХИМИК: сайт Л.Ю. Аликберовой</w:t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8170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8170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alhimik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170E">
        <w:rPr>
          <w:rFonts w:ascii="Times New Roman" w:hAnsi="Times New Roman"/>
          <w:color w:val="000000"/>
          <w:sz w:val="28"/>
        </w:rPr>
        <w:t xml:space="preserve"> Всероссийская олимпиада школьников по химии</w:t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8170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chem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rusolymp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170E">
        <w:rPr>
          <w:rFonts w:ascii="Times New Roman" w:hAnsi="Times New Roman"/>
          <w:color w:val="000000"/>
          <w:sz w:val="28"/>
        </w:rPr>
        <w:t xml:space="preserve"> Органическая химия: электронный учебник для средней школы</w:t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8170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chemistry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ssu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samara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170E">
        <w:rPr>
          <w:rFonts w:ascii="Times New Roman" w:hAnsi="Times New Roman"/>
          <w:color w:val="000000"/>
          <w:sz w:val="28"/>
        </w:rPr>
        <w:t xml:space="preserve"> Основы химии: электронный учебник</w:t>
      </w:r>
      <w:r w:rsidRPr="00A8170E">
        <w:rPr>
          <w:sz w:val="28"/>
        </w:rPr>
        <w:br/>
      </w:r>
      <w:r w:rsidRPr="00A8170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8170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8170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hemi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nsu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170E">
        <w:rPr>
          <w:rFonts w:ascii="Times New Roman" w:hAnsi="Times New Roman"/>
          <w:color w:val="000000"/>
          <w:sz w:val="28"/>
        </w:rPr>
        <w:t xml:space="preserve"> Открытый колледж: Химия</w:t>
      </w:r>
      <w:r w:rsidRPr="00A8170E">
        <w:rPr>
          <w:sz w:val="28"/>
        </w:rPr>
        <w:br/>
      </w:r>
      <w:bookmarkStart w:id="16" w:name="4ae8c924-a53d-4ec6-ab2c-df94aa71f8b5"/>
      <w:r w:rsidRPr="00A8170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A8170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chemistry</w:t>
      </w:r>
      <w:r w:rsidRPr="00A8170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A8170E">
        <w:rPr>
          <w:rFonts w:ascii="Times New Roman" w:hAnsi="Times New Roman"/>
          <w:color w:val="000000"/>
          <w:sz w:val="28"/>
        </w:rPr>
        <w:t xml:space="preserve"> Дистанционная олимпиада по химии: телекоммуникационный образовательный проект</w:t>
      </w:r>
      <w:bookmarkEnd w:id="13"/>
      <w:bookmarkEnd w:id="16"/>
    </w:p>
    <w:p w:rsidR="00540CF2" w:rsidRPr="006D6A29" w:rsidRDefault="006D6A29" w:rsidP="006D6A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br w:type="page"/>
      </w:r>
      <w:r w:rsidRPr="006D6A29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параметры оценки достижений п</w:t>
      </w:r>
      <w:bookmarkStart w:id="17" w:name="_GoBack"/>
      <w:bookmarkEnd w:id="17"/>
      <w:r w:rsidRPr="006D6A29">
        <w:rPr>
          <w:rFonts w:ascii="Times New Roman" w:hAnsi="Times New Roman" w:cs="Times New Roman"/>
          <w:b/>
          <w:sz w:val="28"/>
          <w:szCs w:val="28"/>
        </w:rPr>
        <w:t>о учебному предмету «Химия»</w:t>
      </w:r>
    </w:p>
    <w:tbl>
      <w:tblPr>
        <w:tblStyle w:val="ac"/>
        <w:tblW w:w="9747" w:type="dxa"/>
        <w:tblLook w:val="04A0" w:firstRow="1" w:lastRow="0" w:firstColumn="1" w:lastColumn="0" w:noHBand="0" w:noVBand="1"/>
      </w:tblPr>
      <w:tblGrid>
        <w:gridCol w:w="1809"/>
        <w:gridCol w:w="2410"/>
        <w:gridCol w:w="5528"/>
      </w:tblGrid>
      <w:tr w:rsidR="006D6A29" w:rsidRPr="004E2A07" w:rsidTr="00D900EF">
        <w:tc>
          <w:tcPr>
            <w:tcW w:w="1809" w:type="dxa"/>
          </w:tcPr>
          <w:p w:rsidR="006D6A29" w:rsidRPr="004E2A07" w:rsidRDefault="006D6A29" w:rsidP="00D900E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2410" w:type="dxa"/>
            <w:vMerge w:val="restart"/>
          </w:tcPr>
          <w:p w:rsidR="006D6A29" w:rsidRPr="004E2A07" w:rsidRDefault="006D6A29" w:rsidP="00D900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класс</w:t>
            </w:r>
          </w:p>
        </w:tc>
        <w:tc>
          <w:tcPr>
            <w:tcW w:w="5528" w:type="dxa"/>
          </w:tcPr>
          <w:p w:rsidR="006D6A29" w:rsidRPr="004E2A07" w:rsidRDefault="006D6A29" w:rsidP="00D900E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Контрольная работа по разделу «Углеводороды»</w:t>
            </w:r>
          </w:p>
        </w:tc>
      </w:tr>
      <w:tr w:rsidR="006D6A29" w:rsidRPr="006D6A29" w:rsidTr="00D900EF">
        <w:tc>
          <w:tcPr>
            <w:tcW w:w="1809" w:type="dxa"/>
            <w:vMerge w:val="restart"/>
          </w:tcPr>
          <w:p w:rsidR="006D6A29" w:rsidRPr="004E2A07" w:rsidRDefault="006D6A29" w:rsidP="00D900E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апрель - май</w:t>
            </w:r>
          </w:p>
        </w:tc>
        <w:tc>
          <w:tcPr>
            <w:tcW w:w="2410" w:type="dxa"/>
            <w:vMerge/>
          </w:tcPr>
          <w:p w:rsidR="006D6A29" w:rsidRDefault="006D6A29" w:rsidP="00D900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6D6A29" w:rsidRPr="006D6A29" w:rsidRDefault="006D6A29" w:rsidP="00D900EF">
            <w:pPr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Контрольная работа по разделу «Кислородсодержащие органические соединения»/ Всероссийская проверочная работа</w:t>
            </w:r>
          </w:p>
        </w:tc>
      </w:tr>
      <w:tr w:rsidR="006D6A29" w:rsidRPr="006D6A29" w:rsidTr="00D900EF">
        <w:tc>
          <w:tcPr>
            <w:tcW w:w="1809" w:type="dxa"/>
            <w:vMerge/>
          </w:tcPr>
          <w:p w:rsidR="006D6A29" w:rsidRPr="004D6E7E" w:rsidRDefault="006D6A29" w:rsidP="00D900E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6D6A29" w:rsidRPr="004D6E7E" w:rsidRDefault="006D6A29" w:rsidP="00D900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6D6A29" w:rsidRPr="006D6A29" w:rsidRDefault="006D6A29" w:rsidP="00D900EF">
            <w:pPr>
              <w:ind w:left="135"/>
            </w:pPr>
            <w:r w:rsidRPr="006D6A29">
              <w:rPr>
                <w:rFonts w:ascii="Times New Roman" w:hAnsi="Times New Roman"/>
                <w:color w:val="000000"/>
                <w:sz w:val="24"/>
              </w:rPr>
              <w:t>Общая характеристика азотсодержащих органических соединений / Всероссийская проверочная работа</w:t>
            </w:r>
          </w:p>
        </w:tc>
      </w:tr>
      <w:tr w:rsidR="006D6A29" w:rsidRPr="00943782" w:rsidTr="006D6A29">
        <w:tc>
          <w:tcPr>
            <w:tcW w:w="1809" w:type="dxa"/>
          </w:tcPr>
          <w:p w:rsidR="006D6A29" w:rsidRPr="00943782" w:rsidRDefault="006D6A29" w:rsidP="00D900E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06.11</w:t>
            </w:r>
          </w:p>
        </w:tc>
        <w:tc>
          <w:tcPr>
            <w:tcW w:w="2410" w:type="dxa"/>
            <w:vMerge w:val="restart"/>
          </w:tcPr>
          <w:p w:rsidR="006D6A29" w:rsidRPr="006D6A29" w:rsidRDefault="006D6A29" w:rsidP="00D900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 класс</w:t>
            </w:r>
          </w:p>
        </w:tc>
        <w:tc>
          <w:tcPr>
            <w:tcW w:w="5528" w:type="dxa"/>
          </w:tcPr>
          <w:p w:rsidR="006D6A29" w:rsidRPr="00943782" w:rsidRDefault="006D6A29" w:rsidP="00D900EF">
            <w:pPr>
              <w:pStyle w:val="TableParagraph"/>
              <w:rPr>
                <w:sz w:val="24"/>
                <w:szCs w:val="24"/>
              </w:rPr>
            </w:pPr>
            <w:r w:rsidRPr="006D6A29">
              <w:rPr>
                <w:color w:val="000000"/>
                <w:sz w:val="24"/>
              </w:rPr>
              <w:t>Контрольная работа по разделу «Теоретические основы химии»</w:t>
            </w:r>
          </w:p>
        </w:tc>
      </w:tr>
      <w:tr w:rsidR="006D6A29" w:rsidRPr="00943782" w:rsidTr="006D6A29">
        <w:tc>
          <w:tcPr>
            <w:tcW w:w="1809" w:type="dxa"/>
          </w:tcPr>
          <w:p w:rsidR="006D6A29" w:rsidRPr="00943782" w:rsidRDefault="006D6A29" w:rsidP="00D900E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2410" w:type="dxa"/>
            <w:vMerge/>
          </w:tcPr>
          <w:p w:rsidR="006D6A29" w:rsidRPr="00943782" w:rsidRDefault="006D6A29" w:rsidP="00D900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6D6A29" w:rsidRPr="00943782" w:rsidRDefault="006D6A29" w:rsidP="00D900EF">
            <w:pPr>
              <w:pStyle w:val="TableParagraph"/>
              <w:rPr>
                <w:sz w:val="24"/>
                <w:szCs w:val="24"/>
              </w:rPr>
            </w:pPr>
            <w:r w:rsidRPr="006D6A29">
              <w:rPr>
                <w:color w:val="000000"/>
                <w:sz w:val="24"/>
              </w:rPr>
              <w:t>Контрольная работа по темам «Металлы» и «Неметаллы»</w:t>
            </w:r>
          </w:p>
        </w:tc>
      </w:tr>
    </w:tbl>
    <w:p w:rsidR="006D6A29" w:rsidRPr="006D6A29" w:rsidRDefault="006D6A29" w:rsidP="006D6A2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bookmarkEnd w:id="12"/>
    <w:p w:rsidR="00ED34A9" w:rsidRPr="006D6A29" w:rsidRDefault="00ED34A9"/>
    <w:sectPr w:rsidR="00ED34A9" w:rsidRPr="006D6A2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C6325B"/>
    <w:multiLevelType w:val="multilevel"/>
    <w:tmpl w:val="3264B6D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CF2"/>
    <w:rsid w:val="00540CF2"/>
    <w:rsid w:val="006D6A29"/>
    <w:rsid w:val="00ED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uiPriority w:val="59"/>
    <w:rsid w:val="006D6A29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D6A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11">
    <w:name w:val="Сетка таблицы1"/>
    <w:basedOn w:val="a1"/>
    <w:uiPriority w:val="59"/>
    <w:rsid w:val="006D6A29"/>
    <w:pPr>
      <w:spacing w:after="0" w:line="240" w:lineRule="auto"/>
    </w:pPr>
    <w:rPr>
      <w:rFonts w:ascii="Times New Roman" w:hAnsi="Times New Roman" w:cs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6D6A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12548</Words>
  <Characters>71529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2</cp:revision>
  <dcterms:created xsi:type="dcterms:W3CDTF">2026-02-08T16:12:00Z</dcterms:created>
  <dcterms:modified xsi:type="dcterms:W3CDTF">2026-02-08T16:12:00Z</dcterms:modified>
</cp:coreProperties>
</file>